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2FBE" w14:textId="77777777" w:rsidR="00BE1C71" w:rsidRDefault="00BE1C71" w:rsidP="008F41DC">
      <w:pPr>
        <w:tabs>
          <w:tab w:val="left" w:pos="0"/>
          <w:tab w:val="left" w:pos="720"/>
          <w:tab w:val="left" w:pos="1080"/>
        </w:tabs>
        <w:jc w:val="center"/>
        <w:rPr>
          <w:rFonts w:ascii="Garamond" w:hAnsi="Garamond"/>
          <w:b/>
          <w:bCs/>
          <w:snapToGrid w:val="0"/>
          <w:color w:val="000000"/>
        </w:rPr>
      </w:pPr>
      <w:bookmarkStart w:id="0" w:name="_Hlk52357208"/>
    </w:p>
    <w:p w14:paraId="573D4E72" w14:textId="2FA79A1F" w:rsidR="008F41DC" w:rsidRPr="00277B57" w:rsidRDefault="008F41DC" w:rsidP="008F41DC">
      <w:pPr>
        <w:tabs>
          <w:tab w:val="left" w:pos="0"/>
          <w:tab w:val="left" w:pos="720"/>
          <w:tab w:val="left" w:pos="1080"/>
        </w:tabs>
        <w:jc w:val="center"/>
        <w:rPr>
          <w:rFonts w:ascii="Garamond" w:hAnsi="Garamond"/>
          <w:b/>
          <w:bCs/>
          <w:snapToGrid w:val="0"/>
          <w:color w:val="000000"/>
        </w:rPr>
      </w:pPr>
      <w:r w:rsidRPr="00277B57">
        <w:rPr>
          <w:rFonts w:ascii="Garamond" w:hAnsi="Garamond"/>
          <w:b/>
          <w:bCs/>
          <w:snapToGrid w:val="0"/>
          <w:color w:val="000000"/>
        </w:rPr>
        <w:t xml:space="preserve">SPECIALISTE EN </w:t>
      </w:r>
      <w:r w:rsidR="00BE1C71">
        <w:rPr>
          <w:rFonts w:ascii="Garamond" w:hAnsi="Garamond"/>
          <w:b/>
          <w:bCs/>
          <w:snapToGrid w:val="0"/>
          <w:color w:val="000000"/>
        </w:rPr>
        <w:t>SAUVEGARDE ENVIRONNEMENTALE</w:t>
      </w:r>
    </w:p>
    <w:p w14:paraId="65F74DF1" w14:textId="77777777" w:rsidR="008F41DC" w:rsidRPr="00277B57" w:rsidRDefault="008F41DC" w:rsidP="008F41DC">
      <w:pPr>
        <w:tabs>
          <w:tab w:val="left" w:pos="0"/>
          <w:tab w:val="left" w:pos="720"/>
          <w:tab w:val="left" w:pos="1080"/>
        </w:tabs>
        <w:jc w:val="center"/>
        <w:rPr>
          <w:rFonts w:ascii="Garamond" w:hAnsi="Garamond"/>
          <w:b/>
          <w:bCs/>
          <w:snapToGrid w:val="0"/>
          <w:color w:val="000000"/>
        </w:rPr>
      </w:pPr>
    </w:p>
    <w:p w14:paraId="5B761148" w14:textId="77777777" w:rsidR="008F41DC" w:rsidRPr="00277B57" w:rsidRDefault="008F41DC" w:rsidP="008F41DC">
      <w:pPr>
        <w:tabs>
          <w:tab w:val="left" w:pos="0"/>
          <w:tab w:val="left" w:pos="720"/>
          <w:tab w:val="left" w:pos="1080"/>
        </w:tabs>
        <w:spacing w:line="276" w:lineRule="auto"/>
        <w:jc w:val="center"/>
        <w:rPr>
          <w:rFonts w:ascii="Garamond" w:hAnsi="Garamond"/>
          <w:snapToGrid w:val="0"/>
          <w:sz w:val="28"/>
          <w:szCs w:val="28"/>
        </w:rPr>
      </w:pPr>
      <w:r w:rsidRPr="00277B57">
        <w:rPr>
          <w:rFonts w:ascii="Garamond" w:hAnsi="Garamond"/>
          <w:snapToGrid w:val="0"/>
          <w:sz w:val="28"/>
          <w:szCs w:val="28"/>
        </w:rPr>
        <w:t>TERMES DE REFERENCE ET ÉTENDUE DES SERVICES</w:t>
      </w:r>
    </w:p>
    <w:p w14:paraId="5B81E539" w14:textId="77777777" w:rsidR="008F41DC" w:rsidRPr="00277B57" w:rsidRDefault="008F41DC" w:rsidP="008F41DC">
      <w:pPr>
        <w:tabs>
          <w:tab w:val="left" w:pos="0"/>
          <w:tab w:val="left" w:pos="720"/>
          <w:tab w:val="left" w:pos="1080"/>
        </w:tabs>
        <w:spacing w:line="276" w:lineRule="auto"/>
        <w:jc w:val="center"/>
        <w:rPr>
          <w:rFonts w:ascii="Garamond" w:hAnsi="Garamond"/>
          <w:snapToGrid w:val="0"/>
          <w:sz w:val="28"/>
          <w:szCs w:val="28"/>
        </w:rPr>
      </w:pPr>
    </w:p>
    <w:p w14:paraId="2143B565" w14:textId="77777777" w:rsidR="008F41DC" w:rsidRPr="00277B57" w:rsidRDefault="008F41DC" w:rsidP="008F41DC">
      <w:pPr>
        <w:numPr>
          <w:ilvl w:val="0"/>
          <w:numId w:val="37"/>
        </w:numPr>
        <w:spacing w:after="0" w:line="240" w:lineRule="auto"/>
        <w:jc w:val="both"/>
        <w:rPr>
          <w:rFonts w:ascii="Garamond" w:hAnsi="Garamond"/>
          <w:color w:val="000000"/>
        </w:rPr>
      </w:pPr>
      <w:r w:rsidRPr="00277B57">
        <w:rPr>
          <w:rFonts w:ascii="Garamond" w:hAnsi="Garamond"/>
          <w:b/>
          <w:bCs/>
          <w:smallCaps/>
          <w:color w:val="000000"/>
        </w:rPr>
        <w:t>Contexte</w:t>
      </w:r>
    </w:p>
    <w:p w14:paraId="3D929691" w14:textId="77777777" w:rsidR="008F41DC" w:rsidRPr="00277B57" w:rsidRDefault="008F41DC" w:rsidP="008F41DC">
      <w:pPr>
        <w:ind w:left="360"/>
        <w:jc w:val="both"/>
        <w:rPr>
          <w:rFonts w:ascii="Garamond" w:hAnsi="Garamond"/>
          <w:color w:val="000000"/>
        </w:rPr>
      </w:pPr>
    </w:p>
    <w:p w14:paraId="233E3A7B" w14:textId="77777777" w:rsidR="000A06DE" w:rsidRPr="00D76F01" w:rsidRDefault="000A06DE" w:rsidP="000A06DE">
      <w:pPr>
        <w:spacing w:line="276" w:lineRule="auto"/>
        <w:jc w:val="both"/>
        <w:rPr>
          <w:rFonts w:ascii="Garamond" w:hAnsi="Garamond"/>
        </w:rPr>
      </w:pPr>
      <w:bookmarkStart w:id="1" w:name="_Hlk158014686"/>
      <w:r w:rsidRPr="00D76F01">
        <w:rPr>
          <w:rFonts w:ascii="Garamond" w:hAnsi="Garamond"/>
        </w:rPr>
        <w:t xml:space="preserve">Le Gouvernement de la République Démocratique du Congo (DRC) a obtenu un financement de la Banque mondiale (BM) à hauteur d’USD 695 millions </w:t>
      </w:r>
      <w:r w:rsidRPr="00D76F01">
        <w:rPr>
          <w:rFonts w:ascii="Garamond" w:hAnsi="Garamond"/>
          <w:bCs/>
          <w:iCs/>
        </w:rPr>
        <w:t>pour financer</w:t>
      </w:r>
      <w:r w:rsidRPr="00D76F01">
        <w:rPr>
          <w:rFonts w:ascii="Garamond" w:hAnsi="Garamond"/>
        </w:rPr>
        <w:t xml:space="preserve"> le Projet pour la Stabilisation de l’Est de la RDC pour la Paix (« STEP ») avec ses différents financements additionnels. Le Ministère des Finances, autorité de tutelle du projet, aux termes de dispositions transitoires et Accord de financement amandé et à travers sa Cellule de Suivi des Projets et Programmes à financements extérieurs (CSPP), a été responsabilisé pour l’exécution dudit Projet pendant la période transitoire occasionné par la dissolution du Fonds Social de la RDC, établissement public.</w:t>
      </w:r>
    </w:p>
    <w:p w14:paraId="255644A5" w14:textId="77777777" w:rsidR="000A06DE" w:rsidRPr="00D76F01" w:rsidRDefault="000A06DE" w:rsidP="000A06DE">
      <w:pPr>
        <w:jc w:val="both"/>
        <w:rPr>
          <w:rFonts w:ascii="Garamond" w:hAnsi="Garamond"/>
          <w:color w:val="000000"/>
        </w:rPr>
      </w:pPr>
      <w:r w:rsidRPr="00D76F01">
        <w:rPr>
          <w:rFonts w:ascii="Garamond" w:hAnsi="Garamond"/>
        </w:rPr>
        <w:t>Ce projet de protection sociale a pour objectif d’améliorer l’accès aux moyens de subsistance et aux infrastructures socio-économiques dans les communautés vulnérables du pays</w:t>
      </w:r>
      <w:r w:rsidRPr="00D76F01">
        <w:rPr>
          <w:rFonts w:ascii="Garamond" w:hAnsi="Garamond"/>
          <w:color w:val="000000"/>
        </w:rPr>
        <w:t xml:space="preserve">. Le Projet STEP comprend quatre composantes : trois composantes techniques et une composante de gestion. Les composantes techniques comprennent entre autres : la construction et réhabilitation d’infrastructures communautaire ; un large programme de filets sociaux ; et un appui à la structuration du secteur. </w:t>
      </w:r>
    </w:p>
    <w:p w14:paraId="79943E1D" w14:textId="77777777" w:rsidR="000A06DE" w:rsidRPr="00D76F01" w:rsidRDefault="000A06DE" w:rsidP="000A06DE">
      <w:pPr>
        <w:jc w:val="both"/>
        <w:rPr>
          <w:rFonts w:ascii="Garamond" w:hAnsi="Garamond"/>
          <w:color w:val="000000"/>
        </w:rPr>
      </w:pPr>
      <w:r w:rsidRPr="00D76F01">
        <w:rPr>
          <w:rFonts w:ascii="Garamond" w:hAnsi="Garamond"/>
          <w:color w:val="000000"/>
        </w:rPr>
        <w:t>Six provinces sont initialement bénéficiaires du projet à savoir : le Kasaï Central, l’Ituri, le Nord-Kivu, le Sud-Kivu, le Nord-Ubangi et le Sud-Ubangi. Une attention particulière est portée aux questions de déplacements forcés.</w:t>
      </w:r>
    </w:p>
    <w:bookmarkEnd w:id="1"/>
    <w:p w14:paraId="3EA7BA36" w14:textId="308E3A59" w:rsidR="008F41DC" w:rsidRPr="00277B57" w:rsidRDefault="008F41DC" w:rsidP="008F41DC">
      <w:pPr>
        <w:jc w:val="both"/>
        <w:rPr>
          <w:rFonts w:ascii="Garamond" w:hAnsi="Garamond"/>
          <w:color w:val="000000"/>
        </w:rPr>
      </w:pPr>
      <w:r w:rsidRPr="00277B57">
        <w:rPr>
          <w:rFonts w:ascii="Garamond" w:hAnsi="Garamond"/>
          <w:color w:val="000000"/>
        </w:rPr>
        <w:t xml:space="preserve">A ce titre, </w:t>
      </w:r>
      <w:r>
        <w:rPr>
          <w:rFonts w:ascii="Garamond" w:hAnsi="Garamond"/>
          <w:color w:val="000000"/>
        </w:rPr>
        <w:t>la CSPP</w:t>
      </w:r>
      <w:r w:rsidRPr="00277B57">
        <w:rPr>
          <w:rFonts w:ascii="Garamond" w:hAnsi="Garamond"/>
          <w:color w:val="000000"/>
        </w:rPr>
        <w:t xml:space="preserve"> recrute un </w:t>
      </w:r>
      <w:r w:rsidRPr="00277B57">
        <w:rPr>
          <w:rFonts w:ascii="Garamond" w:hAnsi="Garamond"/>
          <w:b/>
          <w:bCs/>
          <w:color w:val="000000"/>
          <w:u w:val="single"/>
        </w:rPr>
        <w:t xml:space="preserve">Spécialiste en </w:t>
      </w:r>
      <w:r w:rsidR="00BE1C71">
        <w:rPr>
          <w:rFonts w:ascii="Garamond" w:hAnsi="Garamond"/>
          <w:b/>
          <w:bCs/>
          <w:color w:val="000000"/>
          <w:u w:val="single"/>
        </w:rPr>
        <w:t>Sauvegarde Environnementale</w:t>
      </w:r>
      <w:r w:rsidRPr="00277B57">
        <w:rPr>
          <w:rFonts w:ascii="Garamond" w:hAnsi="Garamond"/>
          <w:b/>
          <w:bCs/>
          <w:color w:val="000000"/>
        </w:rPr>
        <w:t xml:space="preserve"> (S</w:t>
      </w:r>
      <w:r w:rsidR="00BE1C71">
        <w:rPr>
          <w:rFonts w:ascii="Garamond" w:hAnsi="Garamond"/>
          <w:b/>
          <w:bCs/>
          <w:color w:val="000000"/>
        </w:rPr>
        <w:t>SAE</w:t>
      </w:r>
      <w:r w:rsidRPr="00277B57">
        <w:rPr>
          <w:rFonts w:ascii="Garamond" w:hAnsi="Garamond"/>
          <w:b/>
          <w:bCs/>
          <w:color w:val="000000"/>
        </w:rPr>
        <w:t>)</w:t>
      </w:r>
      <w:r w:rsidRPr="00277B57">
        <w:rPr>
          <w:rFonts w:ascii="Garamond" w:hAnsi="Garamond"/>
          <w:color w:val="000000"/>
        </w:rPr>
        <w:t xml:space="preserve"> pour intégrer l’équipe dédiée à la mise en œuvre du </w:t>
      </w:r>
      <w:r w:rsidR="000A06DE">
        <w:rPr>
          <w:rFonts w:ascii="Garamond" w:hAnsi="Garamond"/>
          <w:color w:val="000000"/>
        </w:rPr>
        <w:t>p</w:t>
      </w:r>
      <w:r w:rsidRPr="00277B57">
        <w:rPr>
          <w:rFonts w:ascii="Garamond" w:hAnsi="Garamond"/>
          <w:color w:val="000000"/>
        </w:rPr>
        <w:t xml:space="preserve">rojet STEP.  </w:t>
      </w:r>
    </w:p>
    <w:p w14:paraId="56D6CFF4" w14:textId="3BFB11C1" w:rsidR="008F41DC" w:rsidRPr="00277B57" w:rsidRDefault="008F41DC" w:rsidP="008F41DC">
      <w:pPr>
        <w:jc w:val="both"/>
        <w:rPr>
          <w:rFonts w:ascii="Garamond" w:hAnsi="Garamond"/>
          <w:color w:val="000000"/>
        </w:rPr>
      </w:pPr>
      <w:r w:rsidRPr="00277B57">
        <w:rPr>
          <w:rFonts w:ascii="Garamond" w:hAnsi="Garamond"/>
          <w:lang w:val="fr-BE"/>
        </w:rPr>
        <w:t xml:space="preserve">Les détails sur le </w:t>
      </w:r>
      <w:r w:rsidR="000A06DE">
        <w:rPr>
          <w:rFonts w:ascii="Garamond" w:hAnsi="Garamond"/>
          <w:lang w:val="fr-BE"/>
        </w:rPr>
        <w:t>p</w:t>
      </w:r>
      <w:r w:rsidRPr="00277B57">
        <w:rPr>
          <w:rFonts w:ascii="Garamond" w:hAnsi="Garamond"/>
          <w:lang w:val="fr-BE"/>
        </w:rPr>
        <w:t>rojet et sur la CSPP peuvent être obtenus sur les liens suivants</w:t>
      </w:r>
      <w:r w:rsidRPr="00277B57">
        <w:rPr>
          <w:rFonts w:ascii="Garamond" w:hAnsi="Garamond"/>
          <w:color w:val="000000"/>
        </w:rPr>
        <w:t xml:space="preserve"> : </w:t>
      </w:r>
    </w:p>
    <w:p w14:paraId="09F4B2C3" w14:textId="77777777" w:rsidR="008F41DC" w:rsidRPr="00277B57" w:rsidRDefault="00442B26" w:rsidP="008F41DC">
      <w:pPr>
        <w:jc w:val="both"/>
        <w:rPr>
          <w:rFonts w:ascii="Garamond" w:hAnsi="Garamond"/>
        </w:rPr>
      </w:pPr>
      <w:hyperlink r:id="rId10" w:history="1">
        <w:r w:rsidR="008F41DC" w:rsidRPr="00277B57">
          <w:rPr>
            <w:rStyle w:val="Lienhypertexte"/>
            <w:rFonts w:ascii="Garamond" w:hAnsi="Garamond"/>
          </w:rPr>
          <w:t>https://projects.worldbank.org/en/projects-operations/project-detail/P171821</w:t>
        </w:r>
      </w:hyperlink>
      <w:r w:rsidR="008F41DC" w:rsidRPr="00277B57">
        <w:rPr>
          <w:rFonts w:ascii="Garamond" w:hAnsi="Garamond"/>
        </w:rPr>
        <w:t xml:space="preserve"> </w:t>
      </w:r>
    </w:p>
    <w:p w14:paraId="0B7AA4A1" w14:textId="77777777" w:rsidR="008F41DC" w:rsidRPr="00277B57" w:rsidRDefault="00442B26" w:rsidP="008F41DC">
      <w:pPr>
        <w:spacing w:line="276" w:lineRule="auto"/>
        <w:jc w:val="both"/>
        <w:rPr>
          <w:rFonts w:ascii="Garamond" w:hAnsi="Garamond"/>
        </w:rPr>
      </w:pPr>
      <w:hyperlink r:id="rId11" w:history="1">
        <w:r w:rsidR="008F41DC" w:rsidRPr="00277B57">
          <w:rPr>
            <w:rStyle w:val="Lienhypertexte"/>
            <w:rFonts w:ascii="Garamond" w:hAnsi="Garamond"/>
          </w:rPr>
          <w:t>https://cspp-finances.gouv.cd</w:t>
        </w:r>
      </w:hyperlink>
    </w:p>
    <w:p w14:paraId="7B0A7A65" w14:textId="77777777" w:rsidR="008F41DC" w:rsidRPr="00277B57" w:rsidRDefault="008F41DC" w:rsidP="008F41DC">
      <w:pPr>
        <w:jc w:val="both"/>
        <w:rPr>
          <w:rFonts w:ascii="Garamond" w:hAnsi="Garamond"/>
          <w:color w:val="000000"/>
        </w:rPr>
      </w:pPr>
    </w:p>
    <w:bookmarkEnd w:id="0"/>
    <w:p w14:paraId="34BE4B3F" w14:textId="77777777" w:rsidR="00F4391F" w:rsidRPr="00F45375" w:rsidRDefault="00F4391F" w:rsidP="00F4391F">
      <w:pPr>
        <w:pStyle w:val="Paragraphedeliste"/>
        <w:numPr>
          <w:ilvl w:val="0"/>
          <w:numId w:val="31"/>
        </w:numPr>
        <w:spacing w:after="120" w:line="276" w:lineRule="auto"/>
        <w:jc w:val="both"/>
        <w:rPr>
          <w:rFonts w:ascii="Times New Roman" w:eastAsia="Times New Roman" w:hAnsi="Times New Roman" w:cs="Times New Roman"/>
          <w:b/>
          <w:lang w:eastAsia="x-none"/>
        </w:rPr>
      </w:pPr>
      <w:r w:rsidRPr="00F45375">
        <w:rPr>
          <w:rFonts w:ascii="Times New Roman" w:hAnsi="Times New Roman" w:cs="Times New Roman"/>
          <w:b/>
          <w:bCs/>
          <w:smallCaps/>
          <w:color w:val="000000"/>
        </w:rPr>
        <w:t>Défis</w:t>
      </w:r>
    </w:p>
    <w:p w14:paraId="5ACD540A" w14:textId="77777777" w:rsidR="000A06DE" w:rsidRPr="00FC0907" w:rsidRDefault="000A06DE" w:rsidP="000A06DE">
      <w:pPr>
        <w:numPr>
          <w:ilvl w:val="0"/>
          <w:numId w:val="31"/>
        </w:numPr>
        <w:suppressAutoHyphens/>
        <w:autoSpaceDN w:val="0"/>
        <w:spacing w:after="0" w:line="240" w:lineRule="auto"/>
        <w:jc w:val="both"/>
        <w:rPr>
          <w:rFonts w:ascii="Garamond" w:eastAsia="Calibri" w:hAnsi="Garamond"/>
          <w:szCs w:val="24"/>
        </w:rPr>
      </w:pPr>
      <w:r w:rsidRPr="00FC0907">
        <w:rPr>
          <w:rFonts w:ascii="Garamond" w:hAnsi="Garamond"/>
          <w:szCs w:val="24"/>
        </w:rPr>
        <w:t xml:space="preserve">La mise en œuvre du </w:t>
      </w:r>
      <w:r>
        <w:rPr>
          <w:rFonts w:ascii="Garamond" w:hAnsi="Garamond"/>
          <w:szCs w:val="24"/>
        </w:rPr>
        <w:t>p</w:t>
      </w:r>
      <w:r w:rsidRPr="00FC0907">
        <w:rPr>
          <w:rFonts w:ascii="Garamond" w:hAnsi="Garamond"/>
          <w:szCs w:val="24"/>
        </w:rPr>
        <w:t xml:space="preserve">rojet porte sur 1 180 communautés dans plusieurs provinces, soit une </w:t>
      </w:r>
      <w:r w:rsidRPr="00FC0907">
        <w:rPr>
          <w:rFonts w:ascii="Garamond" w:hAnsi="Garamond"/>
          <w:b/>
          <w:szCs w:val="24"/>
        </w:rPr>
        <w:t>multitude de sites et d’équipes et un grand nombre de bénéficiaires</w:t>
      </w:r>
      <w:r w:rsidRPr="00FC0907">
        <w:rPr>
          <w:rFonts w:ascii="Garamond" w:hAnsi="Garamond"/>
          <w:szCs w:val="24"/>
        </w:rPr>
        <w:t>, estimés à 2.5 millions.</w:t>
      </w:r>
    </w:p>
    <w:p w14:paraId="121DD71B" w14:textId="77777777" w:rsidR="000A06DE" w:rsidRPr="00FC0907" w:rsidRDefault="000A06DE" w:rsidP="000A06DE">
      <w:pPr>
        <w:numPr>
          <w:ilvl w:val="0"/>
          <w:numId w:val="31"/>
        </w:numPr>
        <w:suppressAutoHyphens/>
        <w:autoSpaceDN w:val="0"/>
        <w:spacing w:after="0" w:line="240" w:lineRule="auto"/>
        <w:jc w:val="both"/>
        <w:rPr>
          <w:rFonts w:ascii="Garamond" w:eastAsia="Calibri" w:hAnsi="Garamond"/>
          <w:szCs w:val="24"/>
        </w:rPr>
      </w:pPr>
      <w:r w:rsidRPr="00FC0907">
        <w:rPr>
          <w:rFonts w:ascii="Garamond" w:hAnsi="Garamond"/>
          <w:szCs w:val="24"/>
        </w:rPr>
        <w:t xml:space="preserve">Le </w:t>
      </w:r>
      <w:r>
        <w:rPr>
          <w:rFonts w:ascii="Garamond" w:hAnsi="Garamond"/>
          <w:szCs w:val="24"/>
        </w:rPr>
        <w:t>p</w:t>
      </w:r>
      <w:r w:rsidRPr="00FC0907">
        <w:rPr>
          <w:rFonts w:ascii="Garamond" w:hAnsi="Garamond"/>
          <w:szCs w:val="24"/>
        </w:rPr>
        <w:t xml:space="preserve">rojet intervient </w:t>
      </w:r>
      <w:r w:rsidRPr="00FC0907">
        <w:rPr>
          <w:rFonts w:ascii="Garamond" w:hAnsi="Garamond"/>
          <w:b/>
          <w:szCs w:val="24"/>
        </w:rPr>
        <w:t>dans un contexte fiduciaire délicat</w:t>
      </w:r>
      <w:r w:rsidRPr="00FC0907">
        <w:rPr>
          <w:rFonts w:ascii="Garamond" w:hAnsi="Garamond"/>
          <w:szCs w:val="24"/>
        </w:rPr>
        <w:t xml:space="preserve"> avec des financements très importants et des montages institutionnels et contractuels compliqués.</w:t>
      </w:r>
    </w:p>
    <w:p w14:paraId="1DD1E7A0" w14:textId="77777777" w:rsidR="000A06DE" w:rsidRPr="00FC0907" w:rsidRDefault="000A06DE" w:rsidP="000A06DE">
      <w:pPr>
        <w:numPr>
          <w:ilvl w:val="0"/>
          <w:numId w:val="31"/>
        </w:numPr>
        <w:suppressAutoHyphens/>
        <w:autoSpaceDN w:val="0"/>
        <w:spacing w:after="0" w:line="240" w:lineRule="auto"/>
        <w:jc w:val="both"/>
        <w:rPr>
          <w:rFonts w:ascii="Garamond" w:eastAsia="Calibri" w:hAnsi="Garamond"/>
          <w:szCs w:val="24"/>
        </w:rPr>
      </w:pPr>
      <w:r w:rsidRPr="00FC0907">
        <w:rPr>
          <w:rFonts w:ascii="Garamond" w:hAnsi="Garamond"/>
          <w:szCs w:val="24"/>
        </w:rPr>
        <w:t xml:space="preserve">Le </w:t>
      </w:r>
      <w:r>
        <w:rPr>
          <w:rFonts w:ascii="Garamond" w:hAnsi="Garamond"/>
          <w:szCs w:val="24"/>
        </w:rPr>
        <w:t>p</w:t>
      </w:r>
      <w:r w:rsidRPr="00FC0907">
        <w:rPr>
          <w:rFonts w:ascii="Garamond" w:hAnsi="Garamond"/>
          <w:szCs w:val="24"/>
        </w:rPr>
        <w:t xml:space="preserve">rojet comprend entre autres une </w:t>
      </w:r>
      <w:r w:rsidRPr="00FC0907">
        <w:rPr>
          <w:rFonts w:ascii="Garamond" w:hAnsi="Garamond"/>
          <w:b/>
          <w:szCs w:val="24"/>
        </w:rPr>
        <w:t>très large composante de transferts sociaux</w:t>
      </w:r>
      <w:r w:rsidRPr="00FC0907">
        <w:rPr>
          <w:rFonts w:ascii="Garamond" w:hAnsi="Garamond"/>
          <w:szCs w:val="24"/>
        </w:rPr>
        <w:t xml:space="preserve">, notamment </w:t>
      </w:r>
      <w:r w:rsidRPr="00FC0907">
        <w:rPr>
          <w:rFonts w:ascii="Garamond" w:hAnsi="Garamond"/>
          <w:b/>
          <w:szCs w:val="24"/>
        </w:rPr>
        <w:t xml:space="preserve">des transferts monétaires, </w:t>
      </w:r>
      <w:r w:rsidRPr="00FC0907">
        <w:rPr>
          <w:rFonts w:ascii="Garamond" w:hAnsi="Garamond"/>
          <w:szCs w:val="24"/>
        </w:rPr>
        <w:t>alors que le secteur est peu structuré (absence de registre social, etc.).</w:t>
      </w:r>
    </w:p>
    <w:p w14:paraId="18AF9D2D" w14:textId="77777777" w:rsidR="000A06DE" w:rsidRPr="00FC0907" w:rsidRDefault="000A06DE" w:rsidP="000A06DE">
      <w:pPr>
        <w:numPr>
          <w:ilvl w:val="0"/>
          <w:numId w:val="31"/>
        </w:numPr>
        <w:suppressAutoHyphens/>
        <w:autoSpaceDN w:val="0"/>
        <w:spacing w:after="0" w:line="240" w:lineRule="auto"/>
        <w:jc w:val="both"/>
        <w:rPr>
          <w:rFonts w:ascii="Garamond" w:eastAsia="Calibri" w:hAnsi="Garamond"/>
          <w:szCs w:val="24"/>
        </w:rPr>
      </w:pPr>
      <w:r w:rsidRPr="00FC0907">
        <w:rPr>
          <w:rFonts w:ascii="Garamond" w:hAnsi="Garamond"/>
          <w:szCs w:val="24"/>
        </w:rPr>
        <w:t xml:space="preserve">Le </w:t>
      </w:r>
      <w:r>
        <w:rPr>
          <w:rFonts w:ascii="Garamond" w:hAnsi="Garamond"/>
          <w:szCs w:val="24"/>
        </w:rPr>
        <w:t>p</w:t>
      </w:r>
      <w:r w:rsidRPr="00FC0907">
        <w:rPr>
          <w:rFonts w:ascii="Garamond" w:hAnsi="Garamond"/>
          <w:szCs w:val="24"/>
        </w:rPr>
        <w:t xml:space="preserve">rojet nécessite un déploiement rapide et un rythme de mise en œuvre soutenu pour </w:t>
      </w:r>
      <w:r w:rsidRPr="00FC0907">
        <w:rPr>
          <w:rFonts w:ascii="Garamond" w:hAnsi="Garamond"/>
          <w:b/>
          <w:szCs w:val="24"/>
        </w:rPr>
        <w:t>atteindre ses objectifs d’ici le 30 juin 2025.</w:t>
      </w:r>
    </w:p>
    <w:p w14:paraId="1CF5CBFF" w14:textId="77777777" w:rsidR="005B3125" w:rsidRPr="000B2759" w:rsidRDefault="005B3125" w:rsidP="004D23C5">
      <w:pPr>
        <w:spacing w:after="0" w:line="276" w:lineRule="auto"/>
        <w:jc w:val="both"/>
        <w:rPr>
          <w:rFonts w:ascii="Times New Roman" w:eastAsia="Times New Roman" w:hAnsi="Times New Roman" w:cs="Times New Roman"/>
          <w:lang w:eastAsia="x-none"/>
        </w:rPr>
      </w:pPr>
    </w:p>
    <w:p w14:paraId="1C9FB27B" w14:textId="77777777" w:rsidR="00F4391F" w:rsidRPr="000B2759" w:rsidRDefault="00F4391F" w:rsidP="00F4391F">
      <w:pPr>
        <w:pStyle w:val="Paragraphedeliste"/>
        <w:numPr>
          <w:ilvl w:val="0"/>
          <w:numId w:val="31"/>
        </w:numPr>
        <w:spacing w:after="120" w:line="276" w:lineRule="auto"/>
        <w:jc w:val="both"/>
        <w:rPr>
          <w:rFonts w:ascii="Times New Roman" w:eastAsia="Times New Roman" w:hAnsi="Times New Roman" w:cs="Times New Roman"/>
          <w:b/>
          <w:lang w:eastAsia="x-none"/>
        </w:rPr>
      </w:pPr>
      <w:r w:rsidRPr="000B2759">
        <w:rPr>
          <w:rFonts w:ascii="Times New Roman" w:hAnsi="Times New Roman" w:cs="Times New Roman"/>
          <w:b/>
          <w:bCs/>
          <w:smallCaps/>
          <w:color w:val="000000"/>
        </w:rPr>
        <w:t>Mandat</w:t>
      </w:r>
    </w:p>
    <w:p w14:paraId="358EDF0B" w14:textId="31937AEF" w:rsidR="00AA585B" w:rsidRPr="000B2759" w:rsidRDefault="002849A5" w:rsidP="004D23C5">
      <w:pPr>
        <w:spacing w:after="120" w:line="276" w:lineRule="auto"/>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De façon générale, la mission du </w:t>
      </w:r>
      <w:r w:rsidR="008E6A32" w:rsidRPr="000B2759">
        <w:rPr>
          <w:rFonts w:ascii="Times New Roman" w:eastAsia="Times New Roman" w:hAnsi="Times New Roman" w:cs="Times New Roman"/>
          <w:b/>
          <w:bCs/>
          <w:lang w:eastAsia="x-none"/>
        </w:rPr>
        <w:t>SS</w:t>
      </w:r>
      <w:r w:rsidR="00D42F9E" w:rsidRPr="000B2759">
        <w:rPr>
          <w:rFonts w:ascii="Times New Roman" w:eastAsia="Times New Roman" w:hAnsi="Times New Roman" w:cs="Times New Roman"/>
          <w:b/>
          <w:bCs/>
          <w:lang w:eastAsia="x-none"/>
        </w:rPr>
        <w:t>A</w:t>
      </w:r>
      <w:r w:rsidR="00467F8B" w:rsidRPr="000B2759">
        <w:rPr>
          <w:rFonts w:ascii="Times New Roman" w:eastAsia="Times New Roman" w:hAnsi="Times New Roman" w:cs="Times New Roman"/>
          <w:b/>
          <w:bCs/>
          <w:lang w:eastAsia="x-none"/>
        </w:rPr>
        <w:t>E</w:t>
      </w:r>
      <w:r w:rsidR="00A20100" w:rsidRPr="000B2759">
        <w:rPr>
          <w:rFonts w:ascii="Times New Roman" w:eastAsia="Times New Roman" w:hAnsi="Times New Roman" w:cs="Times New Roman"/>
          <w:lang w:eastAsia="x-none"/>
        </w:rPr>
        <w:t xml:space="preserve"> </w:t>
      </w:r>
      <w:r w:rsidRPr="000B2759">
        <w:rPr>
          <w:rFonts w:ascii="Times New Roman" w:eastAsia="Times New Roman" w:hAnsi="Times New Roman" w:cs="Times New Roman"/>
          <w:lang w:eastAsia="x-none"/>
        </w:rPr>
        <w:t>consiste à </w:t>
      </w:r>
      <w:r w:rsidR="00467F8B" w:rsidRPr="000B2759">
        <w:rPr>
          <w:rFonts w:ascii="Times New Roman" w:hAnsi="Times New Roman" w:cs="Times New Roman"/>
          <w:lang w:val="fr-BE"/>
        </w:rPr>
        <w:t>g</w:t>
      </w:r>
      <w:r w:rsidR="00AA585B" w:rsidRPr="000B2759">
        <w:rPr>
          <w:rFonts w:ascii="Times New Roman" w:hAnsi="Times New Roman" w:cs="Times New Roman"/>
          <w:lang w:val="fr-BE"/>
        </w:rPr>
        <w:t xml:space="preserve">arantir la prise en compte effective des prescrits des politiques des sauvegardes environnementales applicables aux activités du </w:t>
      </w:r>
      <w:r w:rsidR="00467F8B" w:rsidRPr="000B2759">
        <w:rPr>
          <w:rFonts w:ascii="Times New Roman" w:hAnsi="Times New Roman" w:cs="Times New Roman"/>
          <w:lang w:val="fr-BE"/>
        </w:rPr>
        <w:t>projet STEP</w:t>
      </w:r>
      <w:r w:rsidR="00380B8E" w:rsidRPr="000B2759">
        <w:rPr>
          <w:rFonts w:ascii="Times New Roman" w:hAnsi="Times New Roman" w:cs="Times New Roman"/>
          <w:lang w:val="fr-BE"/>
        </w:rPr>
        <w:t xml:space="preserve">, conformément </w:t>
      </w:r>
      <w:r w:rsidR="00380B8E" w:rsidRPr="000B2759">
        <w:rPr>
          <w:rFonts w:ascii="Times New Roman" w:hAnsi="Times New Roman" w:cs="Times New Roman"/>
          <w:lang w:val="fr-BE"/>
        </w:rPr>
        <w:lastRenderedPageBreak/>
        <w:t>au Cadre de Gestion Environnementale et Sociale (CGES) du projet,</w:t>
      </w:r>
      <w:r w:rsidR="00AA585B" w:rsidRPr="000B2759">
        <w:rPr>
          <w:rFonts w:ascii="Times New Roman" w:hAnsi="Times New Roman" w:cs="Times New Roman"/>
        </w:rPr>
        <w:t xml:space="preserve"> ainsi que la mise en place et le fonctionnement </w:t>
      </w:r>
      <w:r w:rsidR="00467F8B" w:rsidRPr="000B2759">
        <w:rPr>
          <w:rFonts w:ascii="Times New Roman" w:hAnsi="Times New Roman" w:cs="Times New Roman"/>
        </w:rPr>
        <w:t xml:space="preserve">effectif </w:t>
      </w:r>
      <w:r w:rsidR="00AA585B" w:rsidRPr="000B2759">
        <w:rPr>
          <w:rFonts w:ascii="Times New Roman" w:hAnsi="Times New Roman" w:cs="Times New Roman"/>
        </w:rPr>
        <w:t>du mécanisme de gestion des plaintes</w:t>
      </w:r>
      <w:r w:rsidR="00467F8B" w:rsidRPr="000B2759">
        <w:rPr>
          <w:rFonts w:ascii="Times New Roman" w:hAnsi="Times New Roman" w:cs="Times New Roman"/>
        </w:rPr>
        <w:t xml:space="preserve"> (MGP)</w:t>
      </w:r>
      <w:r w:rsidR="00AA585B" w:rsidRPr="000B2759">
        <w:rPr>
          <w:rFonts w:ascii="Times New Roman" w:hAnsi="Times New Roman" w:cs="Times New Roman"/>
        </w:rPr>
        <w:t>.</w:t>
      </w:r>
    </w:p>
    <w:p w14:paraId="450F71FA" w14:textId="77777777" w:rsidR="002849A5" w:rsidRPr="000B2759" w:rsidRDefault="002849A5" w:rsidP="004D23C5">
      <w:pPr>
        <w:spacing w:after="0" w:line="276" w:lineRule="auto"/>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De façon spécifique, le </w:t>
      </w:r>
      <w:r w:rsidR="008E6A32" w:rsidRPr="000B2759">
        <w:rPr>
          <w:rFonts w:ascii="Times New Roman" w:eastAsia="Times New Roman" w:hAnsi="Times New Roman" w:cs="Times New Roman"/>
          <w:b/>
          <w:bCs/>
          <w:lang w:eastAsia="x-none"/>
        </w:rPr>
        <w:t>SS</w:t>
      </w:r>
      <w:r w:rsidR="00D42F9E" w:rsidRPr="000B2759">
        <w:rPr>
          <w:rFonts w:ascii="Times New Roman" w:eastAsia="Times New Roman" w:hAnsi="Times New Roman" w:cs="Times New Roman"/>
          <w:b/>
          <w:bCs/>
          <w:lang w:eastAsia="x-none"/>
        </w:rPr>
        <w:t>A</w:t>
      </w:r>
      <w:r w:rsidR="00AA585B" w:rsidRPr="000B2759">
        <w:rPr>
          <w:rFonts w:ascii="Times New Roman" w:eastAsia="Times New Roman" w:hAnsi="Times New Roman" w:cs="Times New Roman"/>
          <w:b/>
          <w:bCs/>
          <w:lang w:eastAsia="x-none"/>
        </w:rPr>
        <w:t>E</w:t>
      </w:r>
      <w:r w:rsidR="00A20100" w:rsidRPr="000B2759">
        <w:rPr>
          <w:rFonts w:ascii="Times New Roman" w:eastAsia="Times New Roman" w:hAnsi="Times New Roman" w:cs="Times New Roman"/>
          <w:lang w:eastAsia="x-none"/>
        </w:rPr>
        <w:t xml:space="preserve"> a</w:t>
      </w:r>
      <w:r w:rsidRPr="000B2759">
        <w:rPr>
          <w:rFonts w:ascii="Times New Roman" w:eastAsia="Times New Roman" w:hAnsi="Times New Roman" w:cs="Times New Roman"/>
          <w:lang w:eastAsia="x-none"/>
        </w:rPr>
        <w:t xml:space="preserve"> pour attribution de :</w:t>
      </w:r>
    </w:p>
    <w:p w14:paraId="7C945A82" w14:textId="77777777" w:rsidR="005D6B68" w:rsidRPr="000B2759" w:rsidRDefault="005D6B68" w:rsidP="004D23C5">
      <w:pPr>
        <w:spacing w:after="0" w:line="276" w:lineRule="auto"/>
        <w:jc w:val="both"/>
        <w:rPr>
          <w:rFonts w:ascii="Times New Roman" w:eastAsia="Times New Roman" w:hAnsi="Times New Roman" w:cs="Times New Roman"/>
          <w:lang w:eastAsia="x-none"/>
        </w:rPr>
      </w:pPr>
    </w:p>
    <w:p w14:paraId="6261337F" w14:textId="77777777" w:rsidR="005D6B68" w:rsidRPr="000B2759" w:rsidRDefault="005D6B68" w:rsidP="00AE1DC8">
      <w:pPr>
        <w:pStyle w:val="Paragraphedeliste"/>
        <w:numPr>
          <w:ilvl w:val="0"/>
          <w:numId w:val="39"/>
        </w:numPr>
        <w:spacing w:after="0" w:line="276" w:lineRule="auto"/>
        <w:ind w:left="360"/>
        <w:jc w:val="both"/>
        <w:rPr>
          <w:rFonts w:ascii="Times New Roman" w:eastAsia="Times New Roman" w:hAnsi="Times New Roman" w:cs="Times New Roman"/>
          <w:b/>
          <w:bCs/>
          <w:lang w:eastAsia="x-none"/>
        </w:rPr>
      </w:pPr>
      <w:r w:rsidRPr="000B2759">
        <w:rPr>
          <w:rFonts w:ascii="Times New Roman" w:eastAsia="Times New Roman" w:hAnsi="Times New Roman" w:cs="Times New Roman"/>
          <w:b/>
          <w:bCs/>
          <w:lang w:eastAsia="x-none"/>
        </w:rPr>
        <w:t>Sur le plan technique</w:t>
      </w:r>
    </w:p>
    <w:p w14:paraId="46017C28" w14:textId="2D160986" w:rsidR="00B92610" w:rsidRPr="000B2759" w:rsidRDefault="00CD6443" w:rsidP="00380B8E">
      <w:pPr>
        <w:pStyle w:val="Paragraphedeliste"/>
        <w:numPr>
          <w:ilvl w:val="0"/>
          <w:numId w:val="42"/>
        </w:numPr>
        <w:spacing w:after="200" w:line="276" w:lineRule="auto"/>
        <w:jc w:val="both"/>
        <w:rPr>
          <w:rFonts w:ascii="Times New Roman" w:hAnsi="Times New Roman" w:cs="Times New Roman"/>
        </w:rPr>
      </w:pPr>
      <w:r w:rsidRPr="000B2759">
        <w:rPr>
          <w:rFonts w:ascii="Times New Roman" w:eastAsia="Times New Roman" w:hAnsi="Times New Roman" w:cs="Times New Roman"/>
          <w:lang w:eastAsia="x-none"/>
        </w:rPr>
        <w:t>Développer une vision prévisionnelle des questions environnementales</w:t>
      </w:r>
      <w:r w:rsidR="009A6489" w:rsidRPr="000B2759">
        <w:rPr>
          <w:rFonts w:ascii="Times New Roman" w:eastAsia="Times New Roman" w:hAnsi="Times New Roman" w:cs="Times New Roman"/>
          <w:lang w:eastAsia="x-none"/>
        </w:rPr>
        <w:t xml:space="preserve">, </w:t>
      </w:r>
      <w:r w:rsidRPr="000B2759">
        <w:rPr>
          <w:rFonts w:ascii="Times New Roman" w:eastAsia="Times New Roman" w:hAnsi="Times New Roman" w:cs="Times New Roman"/>
          <w:lang w:eastAsia="x-none"/>
        </w:rPr>
        <w:t xml:space="preserve">assurer l’intégration de celles-ci dans les activités à réaliser dans le cadre du </w:t>
      </w:r>
      <w:r w:rsidR="000A06DE">
        <w:rPr>
          <w:rFonts w:ascii="Times New Roman" w:eastAsia="Times New Roman" w:hAnsi="Times New Roman" w:cs="Times New Roman"/>
          <w:lang w:eastAsia="x-none"/>
        </w:rPr>
        <w:t>p</w:t>
      </w:r>
      <w:r w:rsidRPr="000B2759">
        <w:rPr>
          <w:rFonts w:ascii="Times New Roman" w:eastAsia="Times New Roman" w:hAnsi="Times New Roman" w:cs="Times New Roman"/>
          <w:lang w:eastAsia="x-none"/>
        </w:rPr>
        <w:t xml:space="preserve">rojet </w:t>
      </w:r>
      <w:r w:rsidR="00BE1C71" w:rsidRPr="000B2759">
        <w:rPr>
          <w:rFonts w:ascii="Times New Roman" w:eastAsia="Times New Roman" w:hAnsi="Times New Roman" w:cs="Times New Roman"/>
          <w:lang w:eastAsia="x-none"/>
        </w:rPr>
        <w:t>STEP et</w:t>
      </w:r>
      <w:r w:rsidRPr="000B2759">
        <w:rPr>
          <w:rFonts w:ascii="Times New Roman" w:eastAsia="Times New Roman" w:hAnsi="Times New Roman" w:cs="Times New Roman"/>
          <w:lang w:eastAsia="x-none"/>
        </w:rPr>
        <w:t xml:space="preserve"> apporter conseil </w:t>
      </w:r>
      <w:r w:rsidR="008D4953" w:rsidRPr="000B2759">
        <w:rPr>
          <w:rFonts w:ascii="Times New Roman" w:eastAsia="Times New Roman" w:hAnsi="Times New Roman" w:cs="Times New Roman"/>
          <w:lang w:eastAsia="x-none"/>
        </w:rPr>
        <w:t>à l'</w:t>
      </w:r>
      <w:r w:rsidR="000A06DE">
        <w:rPr>
          <w:rFonts w:ascii="Times New Roman" w:eastAsia="Times New Roman" w:hAnsi="Times New Roman" w:cs="Times New Roman"/>
          <w:lang w:eastAsia="x-none"/>
        </w:rPr>
        <w:t>u</w:t>
      </w:r>
      <w:r w:rsidR="008D4953" w:rsidRPr="000B2759">
        <w:rPr>
          <w:rFonts w:ascii="Times New Roman" w:eastAsia="Times New Roman" w:hAnsi="Times New Roman" w:cs="Times New Roman"/>
          <w:lang w:eastAsia="x-none"/>
        </w:rPr>
        <w:t xml:space="preserve">nité de </w:t>
      </w:r>
      <w:r w:rsidR="000A06DE">
        <w:rPr>
          <w:rFonts w:ascii="Times New Roman" w:eastAsia="Times New Roman" w:hAnsi="Times New Roman" w:cs="Times New Roman"/>
          <w:lang w:eastAsia="x-none"/>
        </w:rPr>
        <w:t>g</w:t>
      </w:r>
      <w:r w:rsidR="008D4953" w:rsidRPr="000B2759">
        <w:rPr>
          <w:rFonts w:ascii="Times New Roman" w:eastAsia="Times New Roman" w:hAnsi="Times New Roman" w:cs="Times New Roman"/>
          <w:lang w:eastAsia="x-none"/>
        </w:rPr>
        <w:t xml:space="preserve">estion du </w:t>
      </w:r>
      <w:r w:rsidR="000A06DE" w:rsidRPr="000B2759">
        <w:rPr>
          <w:rFonts w:ascii="Times New Roman" w:eastAsia="Times New Roman" w:hAnsi="Times New Roman" w:cs="Times New Roman"/>
          <w:lang w:eastAsia="x-none"/>
        </w:rPr>
        <w:t>projet</w:t>
      </w:r>
      <w:r w:rsidR="000A06DE">
        <w:rPr>
          <w:rFonts w:ascii="Times New Roman" w:eastAsia="Times New Roman" w:hAnsi="Times New Roman" w:cs="Times New Roman"/>
          <w:lang w:eastAsia="x-none"/>
        </w:rPr>
        <w:t xml:space="preserve"> en collaboration avec </w:t>
      </w:r>
      <w:r w:rsidR="000A06DE" w:rsidRPr="000B2759">
        <w:rPr>
          <w:rFonts w:ascii="Times New Roman" w:hAnsi="Times New Roman" w:cs="Times New Roman"/>
        </w:rPr>
        <w:t>le Spécialiste en Sauvegarde Sociale ;</w:t>
      </w:r>
    </w:p>
    <w:p w14:paraId="4204EF63" w14:textId="77777777" w:rsidR="00380B8E" w:rsidRPr="000B2759" w:rsidRDefault="00380B8E" w:rsidP="00380B8E">
      <w:pPr>
        <w:pStyle w:val="Paragraphedeliste"/>
        <w:numPr>
          <w:ilvl w:val="0"/>
          <w:numId w:val="42"/>
        </w:numPr>
        <w:spacing w:after="200" w:line="276" w:lineRule="auto"/>
        <w:jc w:val="both"/>
        <w:rPr>
          <w:rFonts w:ascii="Times New Roman" w:hAnsi="Times New Roman" w:cs="Times New Roman"/>
        </w:rPr>
      </w:pPr>
      <w:r w:rsidRPr="000B2759">
        <w:rPr>
          <w:rFonts w:ascii="Times New Roman" w:hAnsi="Times New Roman" w:cs="Times New Roman"/>
        </w:rPr>
        <w:t>Procéder à l’évaluation environnementale préliminaire (screening environnemental et social) de tou</w:t>
      </w:r>
      <w:r w:rsidR="007675E3" w:rsidRPr="000B2759">
        <w:rPr>
          <w:rFonts w:ascii="Times New Roman" w:hAnsi="Times New Roman" w:cs="Times New Roman"/>
        </w:rPr>
        <w:t xml:space="preserve">tes les </w:t>
      </w:r>
      <w:r w:rsidR="00C81F46" w:rsidRPr="000B2759">
        <w:rPr>
          <w:rFonts w:ascii="Times New Roman" w:hAnsi="Times New Roman" w:cs="Times New Roman"/>
        </w:rPr>
        <w:t>activités</w:t>
      </w:r>
      <w:r w:rsidRPr="000B2759">
        <w:rPr>
          <w:rFonts w:ascii="Times New Roman" w:hAnsi="Times New Roman" w:cs="Times New Roman"/>
        </w:rPr>
        <w:t xml:space="preserve"> et en déterminer l’instrument adéquat à préparer avant leur mise en œuvre ;</w:t>
      </w:r>
    </w:p>
    <w:p w14:paraId="52606F2C" w14:textId="34F8A6DE" w:rsidR="00A54353" w:rsidRPr="000B2759" w:rsidRDefault="00A54353" w:rsidP="00380B8E">
      <w:pPr>
        <w:pStyle w:val="Paragraphedeliste"/>
        <w:numPr>
          <w:ilvl w:val="0"/>
          <w:numId w:val="42"/>
        </w:numPr>
        <w:spacing w:after="200" w:line="276" w:lineRule="auto"/>
        <w:jc w:val="both"/>
        <w:rPr>
          <w:rFonts w:ascii="Times New Roman" w:hAnsi="Times New Roman" w:cs="Times New Roman"/>
        </w:rPr>
      </w:pPr>
      <w:r w:rsidRPr="000B2759">
        <w:rPr>
          <w:rFonts w:ascii="Times New Roman" w:hAnsi="Times New Roman" w:cs="Times New Roman"/>
        </w:rPr>
        <w:t xml:space="preserve">Assurer le suivi, l’évaluation et la supervision des travaux financés par </w:t>
      </w:r>
      <w:r w:rsidR="009A6489" w:rsidRPr="000B2759">
        <w:rPr>
          <w:rFonts w:ascii="Times New Roman" w:hAnsi="Times New Roman" w:cs="Times New Roman"/>
        </w:rPr>
        <w:t xml:space="preserve">le projet </w:t>
      </w:r>
      <w:r w:rsidR="00BE1C71" w:rsidRPr="000B2759">
        <w:rPr>
          <w:rFonts w:ascii="Times New Roman" w:hAnsi="Times New Roman" w:cs="Times New Roman"/>
        </w:rPr>
        <w:t>STEP en</w:t>
      </w:r>
      <w:r w:rsidRPr="000B2759">
        <w:rPr>
          <w:rFonts w:ascii="Times New Roman" w:hAnsi="Times New Roman" w:cs="Times New Roman"/>
        </w:rPr>
        <w:t xml:space="preserve"> vue d’apprécier l’effectivité de la prise en compte des mesures environnementales ;</w:t>
      </w:r>
    </w:p>
    <w:p w14:paraId="5895CC64" w14:textId="2A75D1DE" w:rsidR="00A54353" w:rsidRPr="000B2759" w:rsidRDefault="00A54353" w:rsidP="00A54353">
      <w:pPr>
        <w:pStyle w:val="Paragraphedeliste"/>
        <w:numPr>
          <w:ilvl w:val="0"/>
          <w:numId w:val="42"/>
        </w:numPr>
        <w:spacing w:after="200" w:line="276" w:lineRule="auto"/>
        <w:jc w:val="both"/>
        <w:rPr>
          <w:rFonts w:ascii="Times New Roman" w:hAnsi="Times New Roman" w:cs="Times New Roman"/>
        </w:rPr>
      </w:pPr>
      <w:r w:rsidRPr="000B2759">
        <w:rPr>
          <w:rFonts w:ascii="Times New Roman" w:hAnsi="Times New Roman" w:cs="Times New Roman"/>
        </w:rPr>
        <w:t xml:space="preserve">Appuyer les </w:t>
      </w:r>
      <w:r w:rsidR="00BE1C71">
        <w:rPr>
          <w:rFonts w:ascii="Times New Roman" w:hAnsi="Times New Roman" w:cs="Times New Roman"/>
        </w:rPr>
        <w:t>coordinations</w:t>
      </w:r>
      <w:r w:rsidRPr="000B2759">
        <w:rPr>
          <w:rFonts w:ascii="Times New Roman" w:hAnsi="Times New Roman" w:cs="Times New Roman"/>
        </w:rPr>
        <w:t xml:space="preserve"> provinciales du </w:t>
      </w:r>
      <w:r w:rsidR="00BE1C71">
        <w:rPr>
          <w:rFonts w:ascii="Times New Roman" w:hAnsi="Times New Roman" w:cs="Times New Roman"/>
        </w:rPr>
        <w:t>projet STEP dans l</w:t>
      </w:r>
      <w:r w:rsidRPr="000B2759">
        <w:rPr>
          <w:rFonts w:ascii="Times New Roman" w:hAnsi="Times New Roman" w:cs="Times New Roman"/>
        </w:rPr>
        <w:t>e suivi de la prise en compte des aspects environnementaux par les prestataires</w:t>
      </w:r>
      <w:r w:rsidR="008D4953" w:rsidRPr="000B2759">
        <w:rPr>
          <w:rFonts w:ascii="Times New Roman" w:hAnsi="Times New Roman" w:cs="Times New Roman"/>
        </w:rPr>
        <w:t xml:space="preserve"> </w:t>
      </w:r>
      <w:r w:rsidR="008D4953" w:rsidRPr="000B2759">
        <w:rPr>
          <w:rFonts w:ascii="Times New Roman" w:eastAsia="Times New Roman" w:hAnsi="Times New Roman" w:cs="Times New Roman"/>
          <w:lang w:eastAsia="x-none"/>
        </w:rPr>
        <w:t>(</w:t>
      </w:r>
      <w:r w:rsidR="007675E3" w:rsidRPr="000B2759">
        <w:rPr>
          <w:rFonts w:ascii="Times New Roman" w:eastAsia="Times New Roman" w:hAnsi="Times New Roman" w:cs="Times New Roman"/>
          <w:lang w:eastAsia="x-none"/>
        </w:rPr>
        <w:t>entreprises, bureaux d’études, etc.</w:t>
      </w:r>
      <w:r w:rsidR="0086607C" w:rsidRPr="000B2759">
        <w:rPr>
          <w:rFonts w:ascii="Times New Roman" w:eastAsia="Times New Roman" w:hAnsi="Times New Roman" w:cs="Times New Roman"/>
          <w:lang w:eastAsia="x-none"/>
        </w:rPr>
        <w:t>)</w:t>
      </w:r>
      <w:r w:rsidRPr="000B2759">
        <w:rPr>
          <w:rFonts w:ascii="Times New Roman" w:hAnsi="Times New Roman" w:cs="Times New Roman"/>
        </w:rPr>
        <w:t xml:space="preserve">, </w:t>
      </w:r>
      <w:r w:rsidR="00380B8E" w:rsidRPr="000B2759">
        <w:rPr>
          <w:rFonts w:ascii="Times New Roman" w:hAnsi="Times New Roman" w:cs="Times New Roman"/>
        </w:rPr>
        <w:t xml:space="preserve">par le renforcement des capacités requis par chaque acteur </w:t>
      </w:r>
      <w:r w:rsidRPr="000B2759">
        <w:rPr>
          <w:rFonts w:ascii="Times New Roman" w:hAnsi="Times New Roman" w:cs="Times New Roman"/>
        </w:rPr>
        <w:t xml:space="preserve">à différents niveaux de réalisations des activités ;  </w:t>
      </w:r>
    </w:p>
    <w:p w14:paraId="05CEF744" w14:textId="77777777" w:rsidR="00A54353" w:rsidRPr="000B2759" w:rsidRDefault="00A54353" w:rsidP="00A54353">
      <w:pPr>
        <w:pStyle w:val="Paragraphedeliste"/>
        <w:numPr>
          <w:ilvl w:val="0"/>
          <w:numId w:val="42"/>
        </w:numPr>
        <w:spacing w:after="200" w:line="276" w:lineRule="auto"/>
        <w:jc w:val="both"/>
        <w:rPr>
          <w:rFonts w:ascii="Times New Roman" w:hAnsi="Times New Roman" w:cs="Times New Roman"/>
        </w:rPr>
      </w:pPr>
      <w:r w:rsidRPr="000B2759">
        <w:rPr>
          <w:rFonts w:ascii="Times New Roman" w:hAnsi="Times New Roman" w:cs="Times New Roman"/>
        </w:rPr>
        <w:t>Assurer la cohérence et la qualité des données recueillies</w:t>
      </w:r>
      <w:r w:rsidR="009A6489" w:rsidRPr="000B2759">
        <w:rPr>
          <w:rFonts w:ascii="Times New Roman" w:hAnsi="Times New Roman" w:cs="Times New Roman"/>
        </w:rPr>
        <w:t xml:space="preserve"> </w:t>
      </w:r>
      <w:r w:rsidR="0086607C" w:rsidRPr="000B2759">
        <w:rPr>
          <w:rFonts w:ascii="Times New Roman" w:hAnsi="Times New Roman" w:cs="Times New Roman"/>
        </w:rPr>
        <w:t>par</w:t>
      </w:r>
      <w:r w:rsidR="009A6489" w:rsidRPr="000B2759">
        <w:rPr>
          <w:rFonts w:ascii="Times New Roman" w:hAnsi="Times New Roman" w:cs="Times New Roman"/>
        </w:rPr>
        <w:t xml:space="preserve"> </w:t>
      </w:r>
      <w:r w:rsidR="00B92610" w:rsidRPr="000B2759">
        <w:rPr>
          <w:rFonts w:ascii="Times New Roman" w:hAnsi="Times New Roman" w:cs="Times New Roman"/>
        </w:rPr>
        <w:t>les</w:t>
      </w:r>
      <w:r w:rsidR="009A6489" w:rsidRPr="000B2759">
        <w:rPr>
          <w:rFonts w:ascii="Times New Roman" w:hAnsi="Times New Roman" w:cs="Times New Roman"/>
        </w:rPr>
        <w:t xml:space="preserve"> </w:t>
      </w:r>
      <w:r w:rsidR="00B92610" w:rsidRPr="000B2759">
        <w:rPr>
          <w:rFonts w:ascii="Times New Roman" w:hAnsi="Times New Roman" w:cs="Times New Roman"/>
        </w:rPr>
        <w:t>chargés des sauvegardes environnementales et sociales</w:t>
      </w:r>
      <w:r w:rsidR="007675E3" w:rsidRPr="000B2759">
        <w:rPr>
          <w:rFonts w:ascii="Times New Roman" w:hAnsi="Times New Roman" w:cs="Times New Roman"/>
        </w:rPr>
        <w:t xml:space="preserve"> dans les bureaux provinciaux</w:t>
      </w:r>
      <w:r w:rsidR="00CD6443" w:rsidRPr="000B2759">
        <w:rPr>
          <w:rFonts w:ascii="Times New Roman" w:hAnsi="Times New Roman" w:cs="Times New Roman"/>
        </w:rPr>
        <w:t xml:space="preserve">, </w:t>
      </w:r>
      <w:r w:rsidR="009A6489" w:rsidRPr="000B2759">
        <w:rPr>
          <w:rFonts w:ascii="Times New Roman" w:hAnsi="Times New Roman" w:cs="Times New Roman"/>
        </w:rPr>
        <w:t xml:space="preserve">et concilier celles-ci avec les données du </w:t>
      </w:r>
      <w:r w:rsidR="007675E3" w:rsidRPr="000B2759">
        <w:rPr>
          <w:rFonts w:ascii="Times New Roman" w:hAnsi="Times New Roman" w:cs="Times New Roman"/>
        </w:rPr>
        <w:t>système</w:t>
      </w:r>
      <w:r w:rsidR="009A6489" w:rsidRPr="000B2759">
        <w:rPr>
          <w:rFonts w:ascii="Times New Roman" w:hAnsi="Times New Roman" w:cs="Times New Roman"/>
        </w:rPr>
        <w:t xml:space="preserve"> MARTA</w:t>
      </w:r>
      <w:r w:rsidR="007675E3" w:rsidRPr="000B2759">
        <w:rPr>
          <w:rFonts w:ascii="Times New Roman" w:hAnsi="Times New Roman" w:cs="Times New Roman"/>
        </w:rPr>
        <w:t xml:space="preserve">* </w:t>
      </w:r>
      <w:r w:rsidRPr="000B2759">
        <w:rPr>
          <w:rFonts w:ascii="Times New Roman" w:hAnsi="Times New Roman" w:cs="Times New Roman"/>
        </w:rPr>
        <w:t xml:space="preserve">en vue de l’élaboration </w:t>
      </w:r>
      <w:r w:rsidR="0086607C" w:rsidRPr="000B2759">
        <w:rPr>
          <w:rFonts w:ascii="Times New Roman" w:eastAsia="Times New Roman" w:hAnsi="Times New Roman" w:cs="Times New Roman"/>
          <w:lang w:eastAsia="x-none"/>
        </w:rPr>
        <w:t>des différents rapports environnementaux et sociaux</w:t>
      </w:r>
      <w:r w:rsidR="0086607C" w:rsidRPr="000B2759">
        <w:rPr>
          <w:rFonts w:ascii="Times New Roman" w:hAnsi="Times New Roman" w:cs="Times New Roman"/>
        </w:rPr>
        <w:t xml:space="preserve"> ;</w:t>
      </w:r>
    </w:p>
    <w:p w14:paraId="6FF0A47F" w14:textId="3EFFD050" w:rsidR="00A54353" w:rsidRPr="000B2759" w:rsidRDefault="00380B8E" w:rsidP="00A54353">
      <w:pPr>
        <w:pStyle w:val="Paragraphedeliste"/>
        <w:numPr>
          <w:ilvl w:val="0"/>
          <w:numId w:val="42"/>
        </w:numPr>
        <w:spacing w:after="200" w:line="276" w:lineRule="auto"/>
        <w:jc w:val="both"/>
        <w:rPr>
          <w:rFonts w:ascii="Times New Roman" w:hAnsi="Times New Roman" w:cs="Times New Roman"/>
        </w:rPr>
      </w:pPr>
      <w:r w:rsidRPr="000B2759">
        <w:rPr>
          <w:rFonts w:ascii="Times New Roman" w:hAnsi="Times New Roman" w:cs="Times New Roman"/>
        </w:rPr>
        <w:t xml:space="preserve">Travailler en étroite collaboration </w:t>
      </w:r>
      <w:r w:rsidR="00A54353" w:rsidRPr="000B2759">
        <w:rPr>
          <w:rFonts w:ascii="Times New Roman" w:hAnsi="Times New Roman" w:cs="Times New Roman"/>
        </w:rPr>
        <w:t>avec le Spécialiste en Sauvegarde Sociale pour mieux prendre en compte les préoccupations environnementales et sociales à chaque niveau, et faciliter le processus d’alimentation et d’actualisation des données ;</w:t>
      </w:r>
    </w:p>
    <w:p w14:paraId="7DE39032" w14:textId="753A03A1" w:rsidR="00A54353" w:rsidRPr="000B2759" w:rsidRDefault="00380B8E" w:rsidP="00A54353">
      <w:pPr>
        <w:pStyle w:val="Paragraphedeliste"/>
        <w:numPr>
          <w:ilvl w:val="0"/>
          <w:numId w:val="42"/>
        </w:numPr>
        <w:spacing w:after="200" w:line="276" w:lineRule="auto"/>
        <w:jc w:val="both"/>
        <w:rPr>
          <w:rFonts w:ascii="Times New Roman" w:hAnsi="Times New Roman" w:cs="Times New Roman"/>
        </w:rPr>
      </w:pPr>
      <w:r w:rsidRPr="000B2759">
        <w:rPr>
          <w:rFonts w:ascii="Times New Roman" w:eastAsia="Times New Roman" w:hAnsi="Times New Roman" w:cs="Times New Roman"/>
          <w:lang w:eastAsia="fr-FR"/>
        </w:rPr>
        <w:t xml:space="preserve">Ensemble avec le </w:t>
      </w:r>
      <w:r w:rsidR="006A05C3" w:rsidRPr="000B2759">
        <w:rPr>
          <w:rFonts w:ascii="Times New Roman" w:eastAsia="Times New Roman" w:hAnsi="Times New Roman" w:cs="Times New Roman"/>
          <w:lang w:eastAsia="fr-FR"/>
        </w:rPr>
        <w:t>S</w:t>
      </w:r>
      <w:r w:rsidRPr="000B2759">
        <w:rPr>
          <w:rFonts w:ascii="Times New Roman" w:eastAsia="Times New Roman" w:hAnsi="Times New Roman" w:cs="Times New Roman"/>
          <w:lang w:eastAsia="fr-FR"/>
        </w:rPr>
        <w:t xml:space="preserve">pécialiste en </w:t>
      </w:r>
      <w:r w:rsidR="007675E3" w:rsidRPr="000B2759">
        <w:rPr>
          <w:rFonts w:ascii="Times New Roman" w:eastAsia="Times New Roman" w:hAnsi="Times New Roman" w:cs="Times New Roman"/>
          <w:lang w:eastAsia="fr-FR"/>
        </w:rPr>
        <w:t>S</w:t>
      </w:r>
      <w:r w:rsidR="006A05C3" w:rsidRPr="000B2759">
        <w:rPr>
          <w:rFonts w:ascii="Times New Roman" w:eastAsia="Times New Roman" w:hAnsi="Times New Roman" w:cs="Times New Roman"/>
          <w:lang w:eastAsia="fr-FR"/>
        </w:rPr>
        <w:t>auvegarde</w:t>
      </w:r>
      <w:r w:rsidR="001329C6">
        <w:rPr>
          <w:rFonts w:ascii="Times New Roman" w:eastAsia="Times New Roman" w:hAnsi="Times New Roman" w:cs="Times New Roman"/>
          <w:lang w:eastAsia="fr-FR"/>
        </w:rPr>
        <w:t xml:space="preserve"> </w:t>
      </w:r>
      <w:r w:rsidR="006A05C3" w:rsidRPr="000B2759">
        <w:rPr>
          <w:rFonts w:ascii="Times New Roman" w:eastAsia="Times New Roman" w:hAnsi="Times New Roman" w:cs="Times New Roman"/>
          <w:lang w:eastAsia="fr-FR"/>
        </w:rPr>
        <w:t>S</w:t>
      </w:r>
      <w:r w:rsidRPr="000B2759">
        <w:rPr>
          <w:rFonts w:ascii="Times New Roman" w:eastAsia="Times New Roman" w:hAnsi="Times New Roman" w:cs="Times New Roman"/>
          <w:lang w:eastAsia="fr-FR"/>
        </w:rPr>
        <w:t>ocial</w:t>
      </w:r>
      <w:r w:rsidR="006A05C3" w:rsidRPr="000B2759">
        <w:rPr>
          <w:rFonts w:ascii="Times New Roman" w:eastAsia="Times New Roman" w:hAnsi="Times New Roman" w:cs="Times New Roman"/>
          <w:lang w:eastAsia="fr-FR"/>
        </w:rPr>
        <w:t>e</w:t>
      </w:r>
      <w:r w:rsidRPr="000B2759">
        <w:rPr>
          <w:rFonts w:ascii="Times New Roman" w:eastAsia="Times New Roman" w:hAnsi="Times New Roman" w:cs="Times New Roman"/>
          <w:lang w:eastAsia="fr-FR"/>
        </w:rPr>
        <w:t xml:space="preserve">, s’assurer du </w:t>
      </w:r>
      <w:r w:rsidR="00A54353" w:rsidRPr="000B2759">
        <w:rPr>
          <w:rFonts w:ascii="Times New Roman" w:eastAsia="Times New Roman" w:hAnsi="Times New Roman" w:cs="Times New Roman"/>
          <w:lang w:eastAsia="fr-FR"/>
        </w:rPr>
        <w:t xml:space="preserve">respect </w:t>
      </w:r>
      <w:r w:rsidRPr="000B2759">
        <w:rPr>
          <w:rFonts w:ascii="Times New Roman" w:eastAsia="Times New Roman" w:hAnsi="Times New Roman" w:cs="Times New Roman"/>
          <w:lang w:eastAsia="fr-FR"/>
        </w:rPr>
        <w:t xml:space="preserve">et du fonctionnement </w:t>
      </w:r>
      <w:r w:rsidR="00A54353" w:rsidRPr="000B2759">
        <w:rPr>
          <w:rFonts w:ascii="Times New Roman" w:eastAsia="Times New Roman" w:hAnsi="Times New Roman" w:cs="Times New Roman"/>
          <w:lang w:eastAsia="fr-FR"/>
        </w:rPr>
        <w:t>du mécanisme de gestion des plaintes </w:t>
      </w:r>
      <w:r w:rsidRPr="000B2759">
        <w:rPr>
          <w:rFonts w:ascii="Times New Roman" w:eastAsia="Times New Roman" w:hAnsi="Times New Roman" w:cs="Times New Roman"/>
          <w:lang w:eastAsia="fr-FR"/>
        </w:rPr>
        <w:t xml:space="preserve">(MGP) </w:t>
      </w:r>
      <w:r w:rsidR="00A54353" w:rsidRPr="000B2759">
        <w:rPr>
          <w:rFonts w:ascii="Times New Roman" w:eastAsia="Times New Roman" w:hAnsi="Times New Roman" w:cs="Times New Roman"/>
          <w:lang w:eastAsia="fr-FR"/>
        </w:rPr>
        <w:t xml:space="preserve">du </w:t>
      </w:r>
      <w:r w:rsidR="009A6489" w:rsidRPr="000B2759">
        <w:rPr>
          <w:rFonts w:ascii="Times New Roman" w:eastAsia="Times New Roman" w:hAnsi="Times New Roman" w:cs="Times New Roman"/>
          <w:lang w:eastAsia="fr-FR"/>
        </w:rPr>
        <w:t>projet STEP</w:t>
      </w:r>
      <w:r w:rsidR="00A54353" w:rsidRPr="000B2759">
        <w:rPr>
          <w:rFonts w:ascii="Times New Roman" w:eastAsia="Times New Roman" w:hAnsi="Times New Roman" w:cs="Times New Roman"/>
          <w:lang w:eastAsia="fr-FR"/>
        </w:rPr>
        <w:t xml:space="preserve"> </w:t>
      </w:r>
      <w:r w:rsidR="00A54353" w:rsidRPr="000B2759">
        <w:rPr>
          <w:rFonts w:ascii="Times New Roman" w:hAnsi="Times New Roman" w:cs="Times New Roman"/>
        </w:rPr>
        <w:t>;</w:t>
      </w:r>
    </w:p>
    <w:p w14:paraId="1E1FDC4E" w14:textId="3DADF19E" w:rsidR="00A54353" w:rsidRPr="000B2759" w:rsidRDefault="00380B8E" w:rsidP="00A54353">
      <w:pPr>
        <w:pStyle w:val="Paragraphedeliste"/>
        <w:numPr>
          <w:ilvl w:val="0"/>
          <w:numId w:val="42"/>
        </w:numPr>
        <w:spacing w:after="200" w:line="276" w:lineRule="auto"/>
        <w:jc w:val="both"/>
        <w:rPr>
          <w:rFonts w:ascii="Times New Roman" w:hAnsi="Times New Roman" w:cs="Times New Roman"/>
        </w:rPr>
      </w:pPr>
      <w:r w:rsidRPr="000B2759">
        <w:rPr>
          <w:rFonts w:ascii="Times New Roman" w:hAnsi="Times New Roman" w:cs="Times New Roman"/>
        </w:rPr>
        <w:t xml:space="preserve">Appuyer </w:t>
      </w:r>
      <w:r w:rsidR="00A54353" w:rsidRPr="000B2759">
        <w:rPr>
          <w:rFonts w:ascii="Times New Roman" w:hAnsi="Times New Roman" w:cs="Times New Roman"/>
        </w:rPr>
        <w:t xml:space="preserve">la </w:t>
      </w:r>
      <w:r w:rsidR="000A06DE">
        <w:rPr>
          <w:rFonts w:ascii="Times New Roman" w:hAnsi="Times New Roman" w:cs="Times New Roman"/>
        </w:rPr>
        <w:t>c</w:t>
      </w:r>
      <w:r w:rsidR="00A54353" w:rsidRPr="000B2759">
        <w:rPr>
          <w:rFonts w:ascii="Times New Roman" w:hAnsi="Times New Roman" w:cs="Times New Roman"/>
        </w:rPr>
        <w:t xml:space="preserve">oordination </w:t>
      </w:r>
      <w:r w:rsidR="000A06DE">
        <w:rPr>
          <w:rFonts w:ascii="Times New Roman" w:hAnsi="Times New Roman" w:cs="Times New Roman"/>
        </w:rPr>
        <w:t>g</w:t>
      </w:r>
      <w:r w:rsidR="00A54353" w:rsidRPr="000B2759">
        <w:rPr>
          <w:rFonts w:ascii="Times New Roman" w:hAnsi="Times New Roman" w:cs="Times New Roman"/>
        </w:rPr>
        <w:t xml:space="preserve">énérale du </w:t>
      </w:r>
      <w:r w:rsidR="000A06DE">
        <w:rPr>
          <w:rFonts w:ascii="Times New Roman" w:hAnsi="Times New Roman" w:cs="Times New Roman"/>
        </w:rPr>
        <w:t>p</w:t>
      </w:r>
      <w:r w:rsidR="001329C6">
        <w:rPr>
          <w:rFonts w:ascii="Times New Roman" w:hAnsi="Times New Roman" w:cs="Times New Roman"/>
        </w:rPr>
        <w:t>rojet STEP</w:t>
      </w:r>
      <w:r w:rsidR="00A54353" w:rsidRPr="000B2759">
        <w:rPr>
          <w:rFonts w:ascii="Times New Roman" w:hAnsi="Times New Roman" w:cs="Times New Roman"/>
        </w:rPr>
        <w:t xml:space="preserve"> d</w:t>
      </w:r>
      <w:r w:rsidR="009E0B07" w:rsidRPr="000B2759">
        <w:rPr>
          <w:rFonts w:ascii="Times New Roman" w:hAnsi="Times New Roman" w:cs="Times New Roman"/>
        </w:rPr>
        <w:t>ans la r</w:t>
      </w:r>
      <w:r w:rsidR="00A54353" w:rsidRPr="000B2759">
        <w:rPr>
          <w:rFonts w:ascii="Times New Roman" w:hAnsi="Times New Roman" w:cs="Times New Roman"/>
        </w:rPr>
        <w:t>épon</w:t>
      </w:r>
      <w:r w:rsidR="009E0B07" w:rsidRPr="000B2759">
        <w:rPr>
          <w:rFonts w:ascii="Times New Roman" w:hAnsi="Times New Roman" w:cs="Times New Roman"/>
        </w:rPr>
        <w:t xml:space="preserve">se </w:t>
      </w:r>
      <w:r w:rsidR="00A54353" w:rsidRPr="000B2759">
        <w:rPr>
          <w:rFonts w:ascii="Times New Roman" w:hAnsi="Times New Roman" w:cs="Times New Roman"/>
        </w:rPr>
        <w:t xml:space="preserve">à toute demande de données sur le </w:t>
      </w:r>
      <w:r w:rsidR="000A06DE">
        <w:rPr>
          <w:rFonts w:ascii="Times New Roman" w:hAnsi="Times New Roman" w:cs="Times New Roman"/>
        </w:rPr>
        <w:t>p</w:t>
      </w:r>
      <w:r w:rsidR="00A54353" w:rsidRPr="000B2759">
        <w:rPr>
          <w:rFonts w:ascii="Times New Roman" w:hAnsi="Times New Roman" w:cs="Times New Roman"/>
        </w:rPr>
        <w:t xml:space="preserve">rogramme émanant du </w:t>
      </w:r>
      <w:r w:rsidR="000A06DE">
        <w:rPr>
          <w:rFonts w:ascii="Times New Roman" w:hAnsi="Times New Roman" w:cs="Times New Roman"/>
        </w:rPr>
        <w:t>g</w:t>
      </w:r>
      <w:r w:rsidR="00A54353" w:rsidRPr="000B2759">
        <w:rPr>
          <w:rFonts w:ascii="Times New Roman" w:hAnsi="Times New Roman" w:cs="Times New Roman"/>
        </w:rPr>
        <w:t>ouvernement, de la Banque Mondiale ou d’autres partenaires en matières environnementales et sociales ;</w:t>
      </w:r>
    </w:p>
    <w:p w14:paraId="475365D7" w14:textId="0E883403" w:rsidR="00A54353" w:rsidRPr="000B2759" w:rsidRDefault="00A54353" w:rsidP="00A54353">
      <w:pPr>
        <w:pStyle w:val="Paragraphedeliste"/>
        <w:numPr>
          <w:ilvl w:val="0"/>
          <w:numId w:val="42"/>
        </w:numPr>
        <w:spacing w:after="200" w:line="276" w:lineRule="auto"/>
        <w:jc w:val="both"/>
        <w:rPr>
          <w:rFonts w:ascii="Times New Roman" w:hAnsi="Times New Roman" w:cs="Times New Roman"/>
        </w:rPr>
      </w:pPr>
      <w:r w:rsidRPr="000B2759">
        <w:rPr>
          <w:rFonts w:ascii="Times New Roman" w:hAnsi="Times New Roman" w:cs="Times New Roman"/>
        </w:rPr>
        <w:t xml:space="preserve">Assurer la préparation technique des missions de supervision </w:t>
      </w:r>
      <w:r w:rsidR="00CD6443" w:rsidRPr="000B2759">
        <w:rPr>
          <w:rFonts w:ascii="Times New Roman" w:hAnsi="Times New Roman" w:cs="Times New Roman"/>
        </w:rPr>
        <w:t>et de</w:t>
      </w:r>
      <w:r w:rsidR="000A06DE">
        <w:rPr>
          <w:rFonts w:ascii="Times New Roman" w:hAnsi="Times New Roman" w:cs="Times New Roman"/>
        </w:rPr>
        <w:t xml:space="preserve"> la</w:t>
      </w:r>
      <w:r w:rsidR="00CD6443" w:rsidRPr="000B2759">
        <w:rPr>
          <w:rFonts w:ascii="Times New Roman" w:hAnsi="Times New Roman" w:cs="Times New Roman"/>
        </w:rPr>
        <w:t xml:space="preserve"> revue </w:t>
      </w:r>
      <w:r w:rsidRPr="000B2759">
        <w:rPr>
          <w:rFonts w:ascii="Times New Roman" w:hAnsi="Times New Roman" w:cs="Times New Roman"/>
        </w:rPr>
        <w:t xml:space="preserve">de la Banque mondiale et </w:t>
      </w:r>
      <w:r w:rsidR="00CD6443" w:rsidRPr="000B2759">
        <w:rPr>
          <w:rFonts w:ascii="Times New Roman" w:hAnsi="Times New Roman" w:cs="Times New Roman"/>
        </w:rPr>
        <w:t>veiller au</w:t>
      </w:r>
      <w:r w:rsidRPr="000B2759">
        <w:rPr>
          <w:rFonts w:ascii="Times New Roman" w:hAnsi="Times New Roman" w:cs="Times New Roman"/>
        </w:rPr>
        <w:t xml:space="preserve"> suivi de la mise en place des recommandations relatives aux sauvegardes ;</w:t>
      </w:r>
    </w:p>
    <w:p w14:paraId="6576CA36" w14:textId="77777777" w:rsidR="00A54353" w:rsidRPr="000B2759" w:rsidRDefault="00A54353" w:rsidP="00A54353">
      <w:pPr>
        <w:pStyle w:val="Paragraphedeliste"/>
        <w:numPr>
          <w:ilvl w:val="0"/>
          <w:numId w:val="42"/>
        </w:numPr>
        <w:spacing w:after="200" w:line="276" w:lineRule="auto"/>
        <w:jc w:val="both"/>
        <w:rPr>
          <w:rFonts w:ascii="Times New Roman" w:hAnsi="Times New Roman" w:cs="Times New Roman"/>
          <w:b/>
          <w:bCs/>
        </w:rPr>
      </w:pPr>
      <w:r w:rsidRPr="000B2759">
        <w:rPr>
          <w:rFonts w:ascii="Times New Roman" w:hAnsi="Times New Roman" w:cs="Times New Roman"/>
          <w:bCs/>
          <w:iCs/>
        </w:rPr>
        <w:t>Contribuer et participer à l’élaboration et à la mise en œuvre des plans de travail</w:t>
      </w:r>
      <w:r w:rsidR="007675E3" w:rsidRPr="000B2759">
        <w:rPr>
          <w:rFonts w:ascii="Times New Roman" w:hAnsi="Times New Roman" w:cs="Times New Roman"/>
          <w:bCs/>
          <w:iCs/>
        </w:rPr>
        <w:t xml:space="preserve"> et budget</w:t>
      </w:r>
      <w:r w:rsidRPr="000B2759">
        <w:rPr>
          <w:rFonts w:ascii="Times New Roman" w:hAnsi="Times New Roman" w:cs="Times New Roman"/>
          <w:bCs/>
          <w:iCs/>
        </w:rPr>
        <w:t xml:space="preserve"> annuel</w:t>
      </w:r>
      <w:r w:rsidR="007675E3" w:rsidRPr="000B2759">
        <w:rPr>
          <w:rFonts w:ascii="Times New Roman" w:hAnsi="Times New Roman" w:cs="Times New Roman"/>
          <w:bCs/>
          <w:iCs/>
        </w:rPr>
        <w:t>s</w:t>
      </w:r>
      <w:r w:rsidRPr="000B2759">
        <w:rPr>
          <w:rFonts w:ascii="Times New Roman" w:hAnsi="Times New Roman" w:cs="Times New Roman"/>
          <w:bCs/>
          <w:iCs/>
        </w:rPr>
        <w:t>.</w:t>
      </w:r>
    </w:p>
    <w:p w14:paraId="1938630B" w14:textId="77777777" w:rsidR="00B62ED2" w:rsidRPr="000B2759" w:rsidRDefault="00B62ED2" w:rsidP="00280EDD">
      <w:pPr>
        <w:pStyle w:val="Paragraphedeliste"/>
        <w:spacing w:after="200" w:line="240" w:lineRule="auto"/>
        <w:jc w:val="both"/>
        <w:rPr>
          <w:rFonts w:ascii="Times New Roman" w:hAnsi="Times New Roman" w:cs="Times New Roman"/>
          <w:b/>
          <w:bCs/>
        </w:rPr>
      </w:pPr>
    </w:p>
    <w:p w14:paraId="233C6647" w14:textId="53AABC5D" w:rsidR="007675E3" w:rsidRPr="000B2759" w:rsidRDefault="007675E3" w:rsidP="007675E3">
      <w:pPr>
        <w:pStyle w:val="Paragraphedeliste"/>
        <w:ind w:left="0"/>
        <w:jc w:val="both"/>
        <w:rPr>
          <w:rFonts w:ascii="Times New Roman" w:hAnsi="Times New Roman" w:cs="Times New Roman"/>
        </w:rPr>
      </w:pPr>
      <w:r w:rsidRPr="000B2759">
        <w:rPr>
          <w:rFonts w:ascii="Times New Roman" w:hAnsi="Times New Roman" w:cs="Times New Roman"/>
          <w:i/>
          <w:iCs/>
        </w:rPr>
        <w:t xml:space="preserve">* Monitoring </w:t>
      </w:r>
      <w:proofErr w:type="spellStart"/>
      <w:r w:rsidRPr="000B2759">
        <w:rPr>
          <w:rFonts w:ascii="Times New Roman" w:hAnsi="Times New Roman" w:cs="Times New Roman"/>
          <w:i/>
          <w:iCs/>
        </w:rPr>
        <w:t>Automated</w:t>
      </w:r>
      <w:proofErr w:type="spellEnd"/>
      <w:r w:rsidRPr="000B2759">
        <w:rPr>
          <w:rFonts w:ascii="Times New Roman" w:hAnsi="Times New Roman" w:cs="Times New Roman"/>
          <w:i/>
          <w:iCs/>
        </w:rPr>
        <w:t xml:space="preserve"> for Real Time </w:t>
      </w:r>
      <w:proofErr w:type="spellStart"/>
      <w:r w:rsidRPr="000B2759">
        <w:rPr>
          <w:rFonts w:ascii="Times New Roman" w:hAnsi="Times New Roman" w:cs="Times New Roman"/>
          <w:i/>
          <w:iCs/>
        </w:rPr>
        <w:t>Analysis</w:t>
      </w:r>
      <w:proofErr w:type="spellEnd"/>
      <w:r w:rsidRPr="000B2759">
        <w:rPr>
          <w:rFonts w:ascii="Times New Roman" w:hAnsi="Times New Roman" w:cs="Times New Roman"/>
        </w:rPr>
        <w:t xml:space="preserve"> (MARTA) est le système de supervision à distance basée sur la plateforme </w:t>
      </w:r>
      <w:proofErr w:type="spellStart"/>
      <w:r w:rsidRPr="000B2759">
        <w:rPr>
          <w:rFonts w:ascii="Times New Roman" w:hAnsi="Times New Roman" w:cs="Times New Roman"/>
        </w:rPr>
        <w:t>KoboToolbox</w:t>
      </w:r>
      <w:proofErr w:type="spellEnd"/>
      <w:r w:rsidRPr="000B2759">
        <w:rPr>
          <w:rFonts w:ascii="Times New Roman" w:hAnsi="Times New Roman" w:cs="Times New Roman"/>
        </w:rPr>
        <w:t xml:space="preserve">, qu’a été développé par le </w:t>
      </w:r>
      <w:r w:rsidR="000A06DE">
        <w:rPr>
          <w:rFonts w:ascii="Times New Roman" w:hAnsi="Times New Roman" w:cs="Times New Roman"/>
        </w:rPr>
        <w:t>p</w:t>
      </w:r>
      <w:r w:rsidR="001329C6">
        <w:rPr>
          <w:rFonts w:ascii="Times New Roman" w:hAnsi="Times New Roman" w:cs="Times New Roman"/>
        </w:rPr>
        <w:t xml:space="preserve">rojet </w:t>
      </w:r>
      <w:r w:rsidR="000A06DE">
        <w:rPr>
          <w:rFonts w:ascii="Times New Roman" w:hAnsi="Times New Roman" w:cs="Times New Roman"/>
        </w:rPr>
        <w:t xml:space="preserve">STEP </w:t>
      </w:r>
      <w:r w:rsidR="000A06DE" w:rsidRPr="000B2759">
        <w:rPr>
          <w:rFonts w:ascii="Times New Roman" w:hAnsi="Times New Roman" w:cs="Times New Roman"/>
        </w:rPr>
        <w:t>pour</w:t>
      </w:r>
      <w:r w:rsidRPr="000B2759">
        <w:rPr>
          <w:rFonts w:ascii="Times New Roman" w:hAnsi="Times New Roman" w:cs="Times New Roman"/>
        </w:rPr>
        <w:t xml:space="preserve"> le suivi des activités de travaux.  </w:t>
      </w:r>
    </w:p>
    <w:p w14:paraId="5F2C7DFE" w14:textId="77777777" w:rsidR="00280EDD" w:rsidRPr="000B2759" w:rsidRDefault="00280EDD" w:rsidP="007675E3">
      <w:pPr>
        <w:pStyle w:val="Paragraphedeliste"/>
        <w:ind w:left="0"/>
        <w:jc w:val="both"/>
        <w:rPr>
          <w:rFonts w:ascii="Times New Roman" w:hAnsi="Times New Roman" w:cs="Times New Roman"/>
        </w:rPr>
      </w:pPr>
    </w:p>
    <w:p w14:paraId="48EA6F0F" w14:textId="77777777" w:rsidR="00AE1DC8" w:rsidRPr="000B2759" w:rsidRDefault="00AE1DC8" w:rsidP="00AE1DC8">
      <w:pPr>
        <w:pStyle w:val="Paragraphedeliste"/>
        <w:numPr>
          <w:ilvl w:val="0"/>
          <w:numId w:val="39"/>
        </w:numPr>
        <w:spacing w:after="0" w:line="276" w:lineRule="auto"/>
        <w:ind w:left="360"/>
        <w:jc w:val="both"/>
        <w:rPr>
          <w:rFonts w:ascii="Times New Roman" w:eastAsia="Times New Roman" w:hAnsi="Times New Roman" w:cs="Times New Roman"/>
          <w:b/>
          <w:bCs/>
          <w:lang w:eastAsia="x-none"/>
        </w:rPr>
      </w:pPr>
      <w:r w:rsidRPr="000B2759">
        <w:rPr>
          <w:rFonts w:ascii="Times New Roman" w:eastAsia="Times New Roman" w:hAnsi="Times New Roman" w:cs="Times New Roman"/>
          <w:b/>
          <w:bCs/>
          <w:lang w:eastAsia="x-none"/>
        </w:rPr>
        <w:t>En matière d</w:t>
      </w:r>
      <w:r w:rsidR="0086607C" w:rsidRPr="000B2759">
        <w:rPr>
          <w:rFonts w:ascii="Times New Roman" w:eastAsia="Times New Roman" w:hAnsi="Times New Roman" w:cs="Times New Roman"/>
          <w:b/>
          <w:bCs/>
          <w:lang w:eastAsia="x-none"/>
        </w:rPr>
        <w:t>’</w:t>
      </w:r>
      <w:r w:rsidR="00667B03" w:rsidRPr="000B2759">
        <w:rPr>
          <w:rFonts w:ascii="Times New Roman" w:eastAsia="Times New Roman" w:hAnsi="Times New Roman" w:cs="Times New Roman"/>
          <w:b/>
          <w:bCs/>
          <w:lang w:eastAsia="x-none"/>
        </w:rPr>
        <w:t>études</w:t>
      </w:r>
      <w:r w:rsidR="009440B8" w:rsidRPr="000B2759">
        <w:rPr>
          <w:rFonts w:ascii="Times New Roman" w:eastAsia="Times New Roman" w:hAnsi="Times New Roman" w:cs="Times New Roman"/>
          <w:b/>
          <w:bCs/>
          <w:lang w:eastAsia="x-none"/>
        </w:rPr>
        <w:t xml:space="preserve"> et </w:t>
      </w:r>
      <w:r w:rsidR="00667B03" w:rsidRPr="000B2759">
        <w:rPr>
          <w:rFonts w:ascii="Times New Roman" w:eastAsia="Times New Roman" w:hAnsi="Times New Roman" w:cs="Times New Roman"/>
          <w:b/>
          <w:bCs/>
          <w:lang w:eastAsia="x-none"/>
        </w:rPr>
        <w:t xml:space="preserve">suivi des indicateurs </w:t>
      </w:r>
    </w:p>
    <w:p w14:paraId="64B380F7" w14:textId="77777777" w:rsidR="0086607C" w:rsidRPr="000B2759" w:rsidRDefault="0086607C" w:rsidP="0086607C">
      <w:pPr>
        <w:numPr>
          <w:ilvl w:val="0"/>
          <w:numId w:val="33"/>
        </w:numPr>
        <w:spacing w:after="0" w:line="276" w:lineRule="auto"/>
        <w:ind w:left="630" w:right="-72"/>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Contribuer au développement des indicateurs des activités environnementales et sociales (indicateurs de procédures, d’impacts et de résultats) ainsi que leurs outils de suivi selon les modalités figurant dans le plan cadre</w:t>
      </w:r>
      <w:r w:rsidR="007675E3" w:rsidRPr="000B2759">
        <w:rPr>
          <w:rFonts w:ascii="Times New Roman" w:eastAsia="Times New Roman" w:hAnsi="Times New Roman" w:cs="Times New Roman"/>
          <w:lang w:eastAsia="x-none"/>
        </w:rPr>
        <w:t> ;</w:t>
      </w:r>
    </w:p>
    <w:p w14:paraId="556780DC" w14:textId="6E533B05" w:rsidR="0086607C" w:rsidRPr="000B2759" w:rsidRDefault="0086607C" w:rsidP="0086607C">
      <w:pPr>
        <w:numPr>
          <w:ilvl w:val="0"/>
          <w:numId w:val="33"/>
        </w:numPr>
        <w:spacing w:after="0" w:line="276" w:lineRule="auto"/>
        <w:ind w:left="630" w:right="-72"/>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Assurer la coordination du suivi des indicateurs de performances environnementales des activités du projet </w:t>
      </w:r>
      <w:r w:rsidR="000A06DE" w:rsidRPr="000B2759">
        <w:rPr>
          <w:rFonts w:ascii="Times New Roman" w:eastAsia="Times New Roman" w:hAnsi="Times New Roman" w:cs="Times New Roman"/>
          <w:lang w:eastAsia="x-none"/>
        </w:rPr>
        <w:t>STEP en</w:t>
      </w:r>
      <w:r w:rsidRPr="000B2759">
        <w:rPr>
          <w:rFonts w:ascii="Times New Roman" w:eastAsia="Times New Roman" w:hAnsi="Times New Roman" w:cs="Times New Roman"/>
          <w:lang w:eastAsia="x-none"/>
        </w:rPr>
        <w:t xml:space="preserve"> fonction de l'évolution de la problématique au niveau de la zone du </w:t>
      </w:r>
      <w:r w:rsidR="000A06DE">
        <w:rPr>
          <w:rFonts w:ascii="Times New Roman" w:eastAsia="Times New Roman" w:hAnsi="Times New Roman" w:cs="Times New Roman"/>
          <w:lang w:eastAsia="x-none"/>
        </w:rPr>
        <w:t>p</w:t>
      </w:r>
      <w:r w:rsidRPr="000B2759">
        <w:rPr>
          <w:rFonts w:ascii="Times New Roman" w:eastAsia="Times New Roman" w:hAnsi="Times New Roman" w:cs="Times New Roman"/>
          <w:lang w:eastAsia="x-none"/>
        </w:rPr>
        <w:t>rojet ;</w:t>
      </w:r>
    </w:p>
    <w:p w14:paraId="7EC75ECB" w14:textId="77777777" w:rsidR="0086607C" w:rsidRPr="000B2759" w:rsidRDefault="0086607C" w:rsidP="0086607C">
      <w:pPr>
        <w:numPr>
          <w:ilvl w:val="0"/>
          <w:numId w:val="33"/>
        </w:numPr>
        <w:spacing w:after="0" w:line="276" w:lineRule="auto"/>
        <w:ind w:left="630" w:right="-72"/>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Définir les besoins en études et/ou audits nécessaires pour un bon suivi environnemental, élaborer les termes de référence de ces études et audits, assurer le suivi de la réalisation et la diffusion des résultats ; </w:t>
      </w:r>
    </w:p>
    <w:p w14:paraId="418CA102" w14:textId="35A9081D" w:rsidR="0086607C" w:rsidRPr="000B2759" w:rsidRDefault="0086607C" w:rsidP="0086607C">
      <w:pPr>
        <w:numPr>
          <w:ilvl w:val="0"/>
          <w:numId w:val="33"/>
        </w:numPr>
        <w:spacing w:after="0" w:line="276" w:lineRule="auto"/>
        <w:ind w:left="630" w:right="-72"/>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lastRenderedPageBreak/>
        <w:t>Produire les termes de référence des Etudes d’</w:t>
      </w:r>
      <w:r w:rsidR="0079209A" w:rsidRPr="000B2759">
        <w:rPr>
          <w:rFonts w:ascii="Times New Roman" w:eastAsia="Times New Roman" w:hAnsi="Times New Roman" w:cs="Times New Roman"/>
          <w:lang w:eastAsia="x-none"/>
        </w:rPr>
        <w:t>I</w:t>
      </w:r>
      <w:r w:rsidRPr="000B2759">
        <w:rPr>
          <w:rFonts w:ascii="Times New Roman" w:eastAsia="Times New Roman" w:hAnsi="Times New Roman" w:cs="Times New Roman"/>
          <w:lang w:eastAsia="x-none"/>
        </w:rPr>
        <w:t xml:space="preserve">mpacts </w:t>
      </w:r>
      <w:r w:rsidR="0079209A" w:rsidRPr="000B2759">
        <w:rPr>
          <w:rFonts w:ascii="Times New Roman" w:eastAsia="Times New Roman" w:hAnsi="Times New Roman" w:cs="Times New Roman"/>
          <w:lang w:eastAsia="x-none"/>
        </w:rPr>
        <w:t>E</w:t>
      </w:r>
      <w:r w:rsidRPr="000B2759">
        <w:rPr>
          <w:rFonts w:ascii="Times New Roman" w:eastAsia="Times New Roman" w:hAnsi="Times New Roman" w:cs="Times New Roman"/>
          <w:lang w:eastAsia="x-none"/>
        </w:rPr>
        <w:t>nvironnemental et social (EIES), des Plans de Gestion Environnementale et Sociale (PGES) ou autres rapports d’évaluations environnementales appropriés en collaboration avec le spécialiste en sauvegarde sociale et les faire valider auprès de l’Agence Congolaise de l’Environnement, le cas échéant ;</w:t>
      </w:r>
    </w:p>
    <w:p w14:paraId="4B09AEF4" w14:textId="77777777" w:rsidR="00F715B2" w:rsidRPr="000B2759" w:rsidRDefault="00F715B2" w:rsidP="00B62ED2">
      <w:pPr>
        <w:numPr>
          <w:ilvl w:val="0"/>
          <w:numId w:val="33"/>
        </w:numPr>
        <w:spacing w:after="0" w:line="276" w:lineRule="auto"/>
        <w:ind w:left="630" w:right="-72"/>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Procéder en appui avec les </w:t>
      </w:r>
      <w:r w:rsidR="00B92610" w:rsidRPr="000B2759">
        <w:rPr>
          <w:rFonts w:ascii="Times New Roman" w:eastAsia="Times New Roman" w:hAnsi="Times New Roman" w:cs="Times New Roman"/>
          <w:lang w:eastAsia="x-none"/>
        </w:rPr>
        <w:t>chargés des sauvegardes environnementales et sociales</w:t>
      </w:r>
      <w:r w:rsidRPr="000B2759">
        <w:rPr>
          <w:rFonts w:ascii="Times New Roman" w:eastAsia="Times New Roman" w:hAnsi="Times New Roman" w:cs="Times New Roman"/>
          <w:lang w:eastAsia="x-none"/>
        </w:rPr>
        <w:t xml:space="preserve"> à l'identification d'impacts </w:t>
      </w:r>
      <w:r w:rsidR="00444DEF" w:rsidRPr="000B2759">
        <w:rPr>
          <w:rFonts w:ascii="Times New Roman" w:eastAsia="Times New Roman" w:hAnsi="Times New Roman" w:cs="Times New Roman"/>
          <w:lang w:eastAsia="x-none"/>
        </w:rPr>
        <w:t xml:space="preserve">environnementaux </w:t>
      </w:r>
      <w:r w:rsidRPr="000B2759">
        <w:rPr>
          <w:rFonts w:ascii="Times New Roman" w:eastAsia="Times New Roman" w:hAnsi="Times New Roman" w:cs="Times New Roman"/>
          <w:lang w:eastAsia="x-none"/>
        </w:rPr>
        <w:t>potentiels non suffisamment identifiés ou traités par les communautés ou les entrepreneurs et y apporter des mesures d'atténuation ou un plan de mise en conformité (PMC) ;</w:t>
      </w:r>
    </w:p>
    <w:p w14:paraId="4D89AFB1" w14:textId="77777777" w:rsidR="00C40911" w:rsidRPr="000B2759" w:rsidRDefault="008D4953" w:rsidP="008D4953">
      <w:pPr>
        <w:numPr>
          <w:ilvl w:val="0"/>
          <w:numId w:val="33"/>
        </w:numPr>
        <w:spacing w:after="0" w:line="276" w:lineRule="auto"/>
        <w:ind w:left="630" w:right="-72"/>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Analyser et </w:t>
      </w:r>
      <w:r w:rsidR="00444DEF" w:rsidRPr="000B2759">
        <w:rPr>
          <w:rFonts w:ascii="Times New Roman" w:eastAsia="Times New Roman" w:hAnsi="Times New Roman" w:cs="Times New Roman"/>
          <w:lang w:eastAsia="x-none"/>
        </w:rPr>
        <w:t>v</w:t>
      </w:r>
      <w:r w:rsidR="00F715B2" w:rsidRPr="000B2759">
        <w:rPr>
          <w:rFonts w:ascii="Times New Roman" w:eastAsia="Times New Roman" w:hAnsi="Times New Roman" w:cs="Times New Roman"/>
          <w:lang w:eastAsia="x-none"/>
        </w:rPr>
        <w:t xml:space="preserve">alider en collaboration avec le Spécialiste en Sauvegardes Sociales </w:t>
      </w:r>
      <w:r w:rsidRPr="000B2759">
        <w:rPr>
          <w:rFonts w:ascii="Times New Roman" w:eastAsia="Times New Roman" w:hAnsi="Times New Roman" w:cs="Times New Roman"/>
          <w:lang w:eastAsia="x-none"/>
        </w:rPr>
        <w:t>les rapports d’évaluations environnementales (EIES, PGES, Audit, etc.)</w:t>
      </w:r>
      <w:r w:rsidR="009E0B07" w:rsidRPr="000B2759">
        <w:rPr>
          <w:rFonts w:ascii="Times New Roman" w:eastAsia="Times New Roman" w:hAnsi="Times New Roman" w:cs="Times New Roman"/>
          <w:lang w:eastAsia="x-none"/>
        </w:rPr>
        <w:t xml:space="preserve">, et accompagner la coordination du projet dans leur validation par </w:t>
      </w:r>
      <w:r w:rsidR="00F715B2" w:rsidRPr="000B2759">
        <w:rPr>
          <w:rFonts w:ascii="Times New Roman" w:eastAsia="Times New Roman" w:hAnsi="Times New Roman" w:cs="Times New Roman"/>
          <w:lang w:eastAsia="x-none"/>
        </w:rPr>
        <w:t>l'Agence Congolaise de l’Environnement (ACE) ;</w:t>
      </w:r>
    </w:p>
    <w:p w14:paraId="3625E61A" w14:textId="77777777" w:rsidR="00F715B2" w:rsidRPr="000B2759" w:rsidRDefault="00F715B2" w:rsidP="00C40911">
      <w:pPr>
        <w:pStyle w:val="Paragraphedeliste"/>
        <w:numPr>
          <w:ilvl w:val="0"/>
          <w:numId w:val="33"/>
        </w:numPr>
        <w:spacing w:after="120" w:line="276" w:lineRule="auto"/>
        <w:ind w:left="630"/>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Veiller à l'intégration des prescriptions environnementales dans les Dossiers d'Appels d'Offres (DAO) et/ou Dossier de demande de cotation (DDC) ainsi que dans le contrat des prestataires (PME, BE) et les conventions des Agence locales d’exécutions (ALE) ;</w:t>
      </w:r>
    </w:p>
    <w:p w14:paraId="66F95440" w14:textId="5258AB9A" w:rsidR="00F715B2" w:rsidRPr="000B2759" w:rsidRDefault="00F715B2" w:rsidP="00F715B2">
      <w:pPr>
        <w:pStyle w:val="Paragraphedeliste"/>
        <w:numPr>
          <w:ilvl w:val="0"/>
          <w:numId w:val="33"/>
        </w:numPr>
        <w:spacing w:after="120" w:line="276" w:lineRule="auto"/>
        <w:ind w:left="630"/>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Veiller à l'intégration des mesures d'atténuation et la prise en compte de leur coût</w:t>
      </w:r>
      <w:r w:rsidR="000A06DE">
        <w:rPr>
          <w:rFonts w:ascii="Times New Roman" w:eastAsia="Times New Roman" w:hAnsi="Times New Roman" w:cs="Times New Roman"/>
          <w:lang w:eastAsia="x-none"/>
        </w:rPr>
        <w:t xml:space="preserve">, </w:t>
      </w:r>
      <w:r w:rsidRPr="000B2759">
        <w:rPr>
          <w:rFonts w:ascii="Times New Roman" w:eastAsia="Times New Roman" w:hAnsi="Times New Roman" w:cs="Times New Roman"/>
          <w:lang w:eastAsia="x-none"/>
        </w:rPr>
        <w:t>dans le coût des sous-projets lors de l'élaboration des DAO et/ou DDC</w:t>
      </w:r>
      <w:r w:rsidR="00444DEF" w:rsidRPr="000B2759">
        <w:rPr>
          <w:rFonts w:ascii="Times New Roman" w:eastAsia="Times New Roman" w:hAnsi="Times New Roman" w:cs="Times New Roman"/>
          <w:lang w:eastAsia="x-none"/>
        </w:rPr>
        <w:t>.</w:t>
      </w:r>
    </w:p>
    <w:p w14:paraId="06220F2B" w14:textId="77777777" w:rsidR="00B62ED2" w:rsidRPr="000B2759" w:rsidRDefault="00B62ED2" w:rsidP="00B62ED2">
      <w:pPr>
        <w:pStyle w:val="Paragraphedeliste"/>
        <w:spacing w:after="120" w:line="276" w:lineRule="auto"/>
        <w:ind w:left="630"/>
        <w:jc w:val="both"/>
        <w:rPr>
          <w:rFonts w:ascii="Times New Roman" w:eastAsia="Times New Roman" w:hAnsi="Times New Roman" w:cs="Times New Roman"/>
          <w:lang w:eastAsia="x-none"/>
        </w:rPr>
      </w:pPr>
    </w:p>
    <w:p w14:paraId="63AC9805" w14:textId="77777777" w:rsidR="009440B8" w:rsidRPr="000B2759" w:rsidRDefault="009440B8" w:rsidP="009440B8">
      <w:pPr>
        <w:pStyle w:val="Paragraphedeliste"/>
        <w:numPr>
          <w:ilvl w:val="0"/>
          <w:numId w:val="39"/>
        </w:numPr>
        <w:spacing w:after="0" w:line="276" w:lineRule="auto"/>
        <w:ind w:left="360"/>
        <w:jc w:val="both"/>
        <w:rPr>
          <w:rFonts w:ascii="Times New Roman" w:eastAsia="Times New Roman" w:hAnsi="Times New Roman" w:cs="Times New Roman"/>
          <w:b/>
          <w:bCs/>
          <w:lang w:eastAsia="x-none"/>
        </w:rPr>
      </w:pPr>
      <w:r w:rsidRPr="000B2759">
        <w:rPr>
          <w:rFonts w:ascii="Times New Roman" w:eastAsia="Times New Roman" w:hAnsi="Times New Roman" w:cs="Times New Roman"/>
          <w:b/>
          <w:bCs/>
          <w:lang w:eastAsia="x-none"/>
        </w:rPr>
        <w:t>En matière de coordination</w:t>
      </w:r>
    </w:p>
    <w:p w14:paraId="6F50E8E1" w14:textId="02C9E416" w:rsidR="009440B8" w:rsidRPr="000B2759" w:rsidRDefault="009440B8" w:rsidP="009440B8">
      <w:pPr>
        <w:numPr>
          <w:ilvl w:val="0"/>
          <w:numId w:val="33"/>
        </w:numPr>
        <w:spacing w:after="0" w:line="276" w:lineRule="auto"/>
        <w:ind w:left="630" w:right="-72"/>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Définir un </w:t>
      </w:r>
      <w:bookmarkStart w:id="2" w:name="_Hlk52364676"/>
      <w:r w:rsidRPr="000B2759">
        <w:rPr>
          <w:rFonts w:ascii="Times New Roman" w:eastAsia="Times New Roman" w:hAnsi="Times New Roman" w:cs="Times New Roman"/>
          <w:lang w:eastAsia="x-none"/>
        </w:rPr>
        <w:t xml:space="preserve">plan organisationnel standard et quotidien pour la gestion de performance, la supervision et l’appui des </w:t>
      </w:r>
      <w:r w:rsidR="00B92610" w:rsidRPr="000B2759">
        <w:rPr>
          <w:rFonts w:ascii="Times New Roman" w:eastAsia="Times New Roman" w:hAnsi="Times New Roman" w:cs="Times New Roman"/>
          <w:lang w:eastAsia="x-none"/>
        </w:rPr>
        <w:t>chargés des sauvegardes environnementales et sociales</w:t>
      </w:r>
      <w:r w:rsidRPr="000B2759">
        <w:rPr>
          <w:rFonts w:ascii="Times New Roman" w:eastAsia="Times New Roman" w:hAnsi="Times New Roman" w:cs="Times New Roman"/>
          <w:lang w:eastAsia="x-none"/>
        </w:rPr>
        <w:t xml:space="preserve"> dans les </w:t>
      </w:r>
      <w:r w:rsidR="006F295B">
        <w:rPr>
          <w:rFonts w:ascii="Times New Roman" w:eastAsia="Times New Roman" w:hAnsi="Times New Roman" w:cs="Times New Roman"/>
          <w:lang w:eastAsia="x-none"/>
        </w:rPr>
        <w:t xml:space="preserve">coordinations </w:t>
      </w:r>
      <w:r w:rsidRPr="000B2759">
        <w:rPr>
          <w:rFonts w:ascii="Times New Roman" w:eastAsia="Times New Roman" w:hAnsi="Times New Roman" w:cs="Times New Roman"/>
          <w:lang w:eastAsia="x-none"/>
        </w:rPr>
        <w:t xml:space="preserve">provinciales du </w:t>
      </w:r>
      <w:r w:rsidR="000A06DE">
        <w:rPr>
          <w:rFonts w:ascii="Times New Roman" w:eastAsia="Times New Roman" w:hAnsi="Times New Roman" w:cs="Times New Roman"/>
          <w:lang w:eastAsia="x-none"/>
        </w:rPr>
        <w:t>p</w:t>
      </w:r>
      <w:r w:rsidR="006F295B">
        <w:rPr>
          <w:rFonts w:ascii="Times New Roman" w:eastAsia="Times New Roman" w:hAnsi="Times New Roman" w:cs="Times New Roman"/>
          <w:lang w:eastAsia="x-none"/>
        </w:rPr>
        <w:t>rojet STEP</w:t>
      </w:r>
      <w:r w:rsidRPr="000B2759">
        <w:rPr>
          <w:rFonts w:ascii="Times New Roman" w:eastAsia="Times New Roman" w:hAnsi="Times New Roman" w:cs="Times New Roman"/>
          <w:lang w:eastAsia="x-none"/>
        </w:rPr>
        <w:t> </w:t>
      </w:r>
      <w:bookmarkEnd w:id="2"/>
      <w:r w:rsidRPr="000B2759">
        <w:rPr>
          <w:rFonts w:ascii="Times New Roman" w:eastAsia="Times New Roman" w:hAnsi="Times New Roman" w:cs="Times New Roman"/>
          <w:lang w:eastAsia="x-none"/>
        </w:rPr>
        <w:t>;</w:t>
      </w:r>
    </w:p>
    <w:p w14:paraId="0E03039E" w14:textId="77777777" w:rsidR="009440B8" w:rsidRPr="000B2759" w:rsidRDefault="009440B8" w:rsidP="009440B8">
      <w:pPr>
        <w:numPr>
          <w:ilvl w:val="0"/>
          <w:numId w:val="33"/>
        </w:numPr>
        <w:spacing w:after="0" w:line="276" w:lineRule="auto"/>
        <w:ind w:left="630" w:right="-72"/>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Concevoir et mettre à la disposition </w:t>
      </w:r>
      <w:r w:rsidR="00B92610" w:rsidRPr="000B2759">
        <w:rPr>
          <w:rFonts w:ascii="Times New Roman" w:eastAsia="Times New Roman" w:hAnsi="Times New Roman" w:cs="Times New Roman"/>
          <w:lang w:eastAsia="x-none"/>
        </w:rPr>
        <w:t>des chargés des sauvegardes environnementales et sociales</w:t>
      </w:r>
      <w:r w:rsidRPr="000B2759">
        <w:rPr>
          <w:rFonts w:ascii="Times New Roman" w:eastAsia="Times New Roman" w:hAnsi="Times New Roman" w:cs="Times New Roman"/>
          <w:lang w:eastAsia="x-none"/>
        </w:rPr>
        <w:t>, les outils de mise en œuvre et/ou de suivi des sauvegardes environnementales au niveau des antennes provinciales ;</w:t>
      </w:r>
    </w:p>
    <w:p w14:paraId="24AE6BE3" w14:textId="2B1BE333" w:rsidR="009440B8" w:rsidRPr="000B2759" w:rsidRDefault="009440B8" w:rsidP="009440B8">
      <w:pPr>
        <w:pStyle w:val="Paragraphedeliste"/>
        <w:numPr>
          <w:ilvl w:val="0"/>
          <w:numId w:val="33"/>
        </w:numPr>
        <w:spacing w:after="120" w:line="276" w:lineRule="auto"/>
        <w:ind w:left="630"/>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Suivre et évaluer la mise en œuvre des </w:t>
      </w:r>
      <w:r w:rsidR="000A06DE">
        <w:rPr>
          <w:rFonts w:ascii="Times New Roman" w:eastAsia="Times New Roman" w:hAnsi="Times New Roman" w:cs="Times New Roman"/>
          <w:lang w:eastAsia="x-none"/>
        </w:rPr>
        <w:t>p</w:t>
      </w:r>
      <w:r w:rsidRPr="000B2759">
        <w:rPr>
          <w:rFonts w:ascii="Times New Roman" w:eastAsia="Times New Roman" w:hAnsi="Times New Roman" w:cs="Times New Roman"/>
          <w:lang w:eastAsia="x-none"/>
        </w:rPr>
        <w:t xml:space="preserve">lans de travail opérationnels trimestriels </w:t>
      </w:r>
      <w:r w:rsidR="00B92610" w:rsidRPr="000B2759">
        <w:rPr>
          <w:rFonts w:ascii="Times New Roman" w:eastAsia="Times New Roman" w:hAnsi="Times New Roman" w:cs="Times New Roman"/>
          <w:lang w:eastAsia="x-none"/>
        </w:rPr>
        <w:t>des chargés des sauvegardes environnementales et sociales</w:t>
      </w:r>
      <w:r w:rsidRPr="000B2759">
        <w:rPr>
          <w:rFonts w:ascii="Times New Roman" w:eastAsia="Times New Roman" w:hAnsi="Times New Roman" w:cs="Times New Roman"/>
          <w:lang w:eastAsia="x-none"/>
        </w:rPr>
        <w:t xml:space="preserve"> des antennes provinciales ;</w:t>
      </w:r>
    </w:p>
    <w:p w14:paraId="526DB2BD" w14:textId="77777777" w:rsidR="009440B8" w:rsidRPr="000B2759" w:rsidRDefault="009440B8" w:rsidP="009440B8">
      <w:pPr>
        <w:pStyle w:val="Paragraphedeliste"/>
        <w:numPr>
          <w:ilvl w:val="0"/>
          <w:numId w:val="33"/>
        </w:numPr>
        <w:spacing w:after="120" w:line="276" w:lineRule="auto"/>
        <w:ind w:left="630"/>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Assurer le suivi des performances des acteurs institutionnels, des prestataires dans la gestion des questions environnementales</w:t>
      </w:r>
      <w:r w:rsidR="005D2427" w:rsidRPr="000B2759">
        <w:rPr>
          <w:rFonts w:ascii="Times New Roman" w:eastAsia="Times New Roman" w:hAnsi="Times New Roman" w:cs="Times New Roman"/>
          <w:lang w:eastAsia="x-none"/>
        </w:rPr>
        <w:t> ;</w:t>
      </w:r>
    </w:p>
    <w:p w14:paraId="556EDD3E" w14:textId="1F6677FC" w:rsidR="005D2427" w:rsidRPr="000B2759" w:rsidRDefault="005D2427" w:rsidP="009440B8">
      <w:pPr>
        <w:pStyle w:val="Paragraphedeliste"/>
        <w:numPr>
          <w:ilvl w:val="0"/>
          <w:numId w:val="33"/>
        </w:numPr>
        <w:spacing w:after="120" w:line="276" w:lineRule="auto"/>
        <w:ind w:left="630"/>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Assurer le bon fonctionnement du MGP et la coordination des </w:t>
      </w:r>
      <w:r w:rsidR="006A05C3" w:rsidRPr="000B2759">
        <w:rPr>
          <w:rFonts w:ascii="Times New Roman" w:eastAsia="Times New Roman" w:hAnsi="Times New Roman" w:cs="Times New Roman"/>
          <w:lang w:eastAsia="x-none"/>
        </w:rPr>
        <w:t>comités</w:t>
      </w:r>
      <w:r w:rsidRPr="000B2759">
        <w:rPr>
          <w:rFonts w:ascii="Times New Roman" w:eastAsia="Times New Roman" w:hAnsi="Times New Roman" w:cs="Times New Roman"/>
          <w:lang w:eastAsia="x-none"/>
        </w:rPr>
        <w:t xml:space="preserve"> de gestions de plaintes (CGP) au niveau de chaque site d’intervention du projet STEP</w:t>
      </w:r>
      <w:r w:rsidR="00E74970" w:rsidRPr="000B2759">
        <w:rPr>
          <w:rFonts w:ascii="Times New Roman" w:eastAsia="Times New Roman" w:hAnsi="Times New Roman" w:cs="Times New Roman"/>
          <w:lang w:eastAsia="x-none"/>
        </w:rPr>
        <w:t xml:space="preserve">, en étroite collaboration avec le </w:t>
      </w:r>
      <w:r w:rsidR="006A05C3" w:rsidRPr="000B2759">
        <w:rPr>
          <w:rFonts w:ascii="Times New Roman" w:eastAsia="Times New Roman" w:hAnsi="Times New Roman" w:cs="Times New Roman"/>
          <w:lang w:eastAsia="x-none"/>
        </w:rPr>
        <w:t>S</w:t>
      </w:r>
      <w:r w:rsidR="00E74970" w:rsidRPr="000B2759">
        <w:rPr>
          <w:rFonts w:ascii="Times New Roman" w:eastAsia="Times New Roman" w:hAnsi="Times New Roman" w:cs="Times New Roman"/>
          <w:lang w:eastAsia="x-none"/>
        </w:rPr>
        <w:t xml:space="preserve">pécialiste en </w:t>
      </w:r>
      <w:r w:rsidR="006A05C3" w:rsidRPr="000B2759">
        <w:rPr>
          <w:rFonts w:ascii="Times New Roman" w:eastAsia="Times New Roman" w:hAnsi="Times New Roman" w:cs="Times New Roman"/>
          <w:lang w:eastAsia="x-none"/>
        </w:rPr>
        <w:t>S</w:t>
      </w:r>
      <w:r w:rsidR="00E74970" w:rsidRPr="000B2759">
        <w:rPr>
          <w:rFonts w:ascii="Times New Roman" w:eastAsia="Times New Roman" w:hAnsi="Times New Roman" w:cs="Times New Roman"/>
          <w:lang w:eastAsia="x-none"/>
        </w:rPr>
        <w:t>auvegarde</w:t>
      </w:r>
      <w:r w:rsidR="006A05C3" w:rsidRPr="000B2759">
        <w:rPr>
          <w:rFonts w:ascii="Times New Roman" w:eastAsia="Times New Roman" w:hAnsi="Times New Roman" w:cs="Times New Roman"/>
          <w:lang w:eastAsia="x-none"/>
        </w:rPr>
        <w:t>s</w:t>
      </w:r>
      <w:r w:rsidR="00E74970" w:rsidRPr="000B2759">
        <w:rPr>
          <w:rFonts w:ascii="Times New Roman" w:eastAsia="Times New Roman" w:hAnsi="Times New Roman" w:cs="Times New Roman"/>
          <w:lang w:eastAsia="x-none"/>
        </w:rPr>
        <w:t xml:space="preserve"> </w:t>
      </w:r>
      <w:r w:rsidR="006A05C3" w:rsidRPr="000B2759">
        <w:rPr>
          <w:rFonts w:ascii="Times New Roman" w:eastAsia="Times New Roman" w:hAnsi="Times New Roman" w:cs="Times New Roman"/>
          <w:lang w:eastAsia="x-none"/>
        </w:rPr>
        <w:t>S</w:t>
      </w:r>
      <w:r w:rsidR="00E74970" w:rsidRPr="000B2759">
        <w:rPr>
          <w:rFonts w:ascii="Times New Roman" w:eastAsia="Times New Roman" w:hAnsi="Times New Roman" w:cs="Times New Roman"/>
          <w:lang w:eastAsia="x-none"/>
        </w:rPr>
        <w:t>ociale</w:t>
      </w:r>
      <w:r w:rsidR="006A05C3" w:rsidRPr="000B2759">
        <w:rPr>
          <w:rFonts w:ascii="Times New Roman" w:eastAsia="Times New Roman" w:hAnsi="Times New Roman" w:cs="Times New Roman"/>
          <w:lang w:eastAsia="x-none"/>
        </w:rPr>
        <w:t>s</w:t>
      </w:r>
      <w:r w:rsidRPr="000B2759">
        <w:rPr>
          <w:rFonts w:ascii="Times New Roman" w:eastAsia="Times New Roman" w:hAnsi="Times New Roman" w:cs="Times New Roman"/>
          <w:lang w:eastAsia="x-none"/>
        </w:rPr>
        <w:t xml:space="preserve">. </w:t>
      </w:r>
    </w:p>
    <w:p w14:paraId="192A7289" w14:textId="77777777" w:rsidR="009440B8" w:rsidRPr="000B2759" w:rsidRDefault="009440B8" w:rsidP="009440B8">
      <w:pPr>
        <w:pStyle w:val="Paragraphedeliste"/>
        <w:spacing w:after="0" w:line="276" w:lineRule="auto"/>
        <w:ind w:left="360"/>
        <w:jc w:val="both"/>
        <w:rPr>
          <w:rFonts w:ascii="Times New Roman" w:eastAsia="Times New Roman" w:hAnsi="Times New Roman" w:cs="Times New Roman"/>
          <w:b/>
          <w:bCs/>
          <w:lang w:eastAsia="x-none"/>
        </w:rPr>
      </w:pPr>
    </w:p>
    <w:p w14:paraId="0C78B189" w14:textId="77777777" w:rsidR="005D6B68" w:rsidRPr="000B2759" w:rsidRDefault="005D6B68" w:rsidP="00AE1DC8">
      <w:pPr>
        <w:pStyle w:val="Paragraphedeliste"/>
        <w:numPr>
          <w:ilvl w:val="0"/>
          <w:numId w:val="39"/>
        </w:numPr>
        <w:spacing w:after="0" w:line="276" w:lineRule="auto"/>
        <w:ind w:left="360"/>
        <w:jc w:val="both"/>
        <w:rPr>
          <w:rFonts w:ascii="Times New Roman" w:eastAsia="Times New Roman" w:hAnsi="Times New Roman" w:cs="Times New Roman"/>
          <w:b/>
          <w:bCs/>
          <w:lang w:eastAsia="x-none"/>
        </w:rPr>
      </w:pPr>
      <w:r w:rsidRPr="000B2759">
        <w:rPr>
          <w:rFonts w:ascii="Times New Roman" w:eastAsia="Times New Roman" w:hAnsi="Times New Roman" w:cs="Times New Roman"/>
          <w:b/>
          <w:bCs/>
          <w:lang w:eastAsia="x-none"/>
        </w:rPr>
        <w:t>En matière de renforcement de capacité</w:t>
      </w:r>
    </w:p>
    <w:p w14:paraId="0D3F9E5A" w14:textId="77777777" w:rsidR="00AE1DC8" w:rsidRPr="000B2759" w:rsidRDefault="00AE1DC8" w:rsidP="00AE1DC8">
      <w:pPr>
        <w:pStyle w:val="Paragraphedeliste"/>
        <w:numPr>
          <w:ilvl w:val="0"/>
          <w:numId w:val="33"/>
        </w:numPr>
        <w:spacing w:after="120" w:line="276" w:lineRule="auto"/>
        <w:ind w:left="630"/>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Identifier, en collaboration avec le Spécialiste en Sauvegardes</w:t>
      </w:r>
      <w:r w:rsidR="00855B70" w:rsidRPr="000B2759">
        <w:rPr>
          <w:rFonts w:ascii="Times New Roman" w:eastAsia="Times New Roman" w:hAnsi="Times New Roman" w:cs="Times New Roman"/>
          <w:lang w:eastAsia="x-none"/>
        </w:rPr>
        <w:t xml:space="preserve"> Sociales</w:t>
      </w:r>
      <w:r w:rsidRPr="000B2759">
        <w:rPr>
          <w:rFonts w:ascii="Times New Roman" w:eastAsia="Times New Roman" w:hAnsi="Times New Roman" w:cs="Times New Roman"/>
          <w:lang w:eastAsia="x-none"/>
        </w:rPr>
        <w:t xml:space="preserve"> et les </w:t>
      </w:r>
      <w:r w:rsidR="00444DEF" w:rsidRPr="000B2759">
        <w:rPr>
          <w:rFonts w:ascii="Times New Roman" w:eastAsia="Times New Roman" w:hAnsi="Times New Roman" w:cs="Times New Roman"/>
          <w:lang w:eastAsia="x-none"/>
        </w:rPr>
        <w:t>chargés des sauvegardes environnementales et sociales</w:t>
      </w:r>
      <w:r w:rsidRPr="000B2759">
        <w:rPr>
          <w:rFonts w:ascii="Times New Roman" w:eastAsia="Times New Roman" w:hAnsi="Times New Roman" w:cs="Times New Roman"/>
          <w:lang w:eastAsia="x-none"/>
        </w:rPr>
        <w:t>, les besoins en formations et renforcement des capacités des intervenants (</w:t>
      </w:r>
      <w:r w:rsidR="00444DEF" w:rsidRPr="000B2759">
        <w:rPr>
          <w:rFonts w:ascii="Times New Roman" w:eastAsia="Times New Roman" w:hAnsi="Times New Roman" w:cs="Times New Roman"/>
          <w:lang w:eastAsia="x-none"/>
        </w:rPr>
        <w:t>p</w:t>
      </w:r>
      <w:r w:rsidRPr="000B2759">
        <w:rPr>
          <w:rFonts w:ascii="Times New Roman" w:eastAsia="Times New Roman" w:hAnsi="Times New Roman" w:cs="Times New Roman"/>
          <w:lang w:eastAsia="x-none"/>
        </w:rPr>
        <w:t xml:space="preserve">ersonnel du </w:t>
      </w:r>
      <w:r w:rsidR="00444DEF" w:rsidRPr="000B2759">
        <w:rPr>
          <w:rFonts w:ascii="Times New Roman" w:eastAsia="Times New Roman" w:hAnsi="Times New Roman" w:cs="Times New Roman"/>
          <w:lang w:eastAsia="x-none"/>
        </w:rPr>
        <w:t>projet</w:t>
      </w:r>
      <w:r w:rsidRPr="000B2759">
        <w:rPr>
          <w:rFonts w:ascii="Times New Roman" w:eastAsia="Times New Roman" w:hAnsi="Times New Roman" w:cs="Times New Roman"/>
          <w:lang w:eastAsia="x-none"/>
        </w:rPr>
        <w:t xml:space="preserve">, </w:t>
      </w:r>
      <w:r w:rsidR="00444DEF" w:rsidRPr="000B2759">
        <w:rPr>
          <w:rFonts w:ascii="Times New Roman" w:eastAsia="Times New Roman" w:hAnsi="Times New Roman" w:cs="Times New Roman"/>
          <w:lang w:eastAsia="x-none"/>
        </w:rPr>
        <w:t>p</w:t>
      </w:r>
      <w:r w:rsidRPr="000B2759">
        <w:rPr>
          <w:rFonts w:ascii="Times New Roman" w:eastAsia="Times New Roman" w:hAnsi="Times New Roman" w:cs="Times New Roman"/>
          <w:lang w:eastAsia="x-none"/>
        </w:rPr>
        <w:t xml:space="preserve">artenaires et prestataires) </w:t>
      </w:r>
      <w:r w:rsidR="009440B8" w:rsidRPr="000B2759">
        <w:rPr>
          <w:rFonts w:ascii="Times New Roman" w:eastAsia="Times New Roman" w:hAnsi="Times New Roman" w:cs="Times New Roman"/>
          <w:lang w:eastAsia="x-none"/>
        </w:rPr>
        <w:t>sur les questions environnementales</w:t>
      </w:r>
      <w:r w:rsidRPr="000B2759">
        <w:rPr>
          <w:rFonts w:ascii="Times New Roman" w:eastAsia="Times New Roman" w:hAnsi="Times New Roman" w:cs="Times New Roman"/>
          <w:lang w:eastAsia="x-none"/>
        </w:rPr>
        <w:t> ;</w:t>
      </w:r>
    </w:p>
    <w:p w14:paraId="5CAAA468" w14:textId="4902BAF9" w:rsidR="00855B70" w:rsidRPr="000B2759" w:rsidRDefault="00855B70" w:rsidP="00AE1DC8">
      <w:pPr>
        <w:pStyle w:val="Paragraphedeliste"/>
        <w:numPr>
          <w:ilvl w:val="0"/>
          <w:numId w:val="33"/>
        </w:numPr>
        <w:spacing w:after="120" w:line="276" w:lineRule="auto"/>
        <w:ind w:left="630"/>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Assurer l’appropriation des </w:t>
      </w:r>
      <w:r w:rsidR="009440B8" w:rsidRPr="000B2759">
        <w:rPr>
          <w:rFonts w:ascii="Times New Roman" w:eastAsia="Times New Roman" w:hAnsi="Times New Roman" w:cs="Times New Roman"/>
          <w:lang w:eastAsia="x-none"/>
        </w:rPr>
        <w:t>instruments</w:t>
      </w:r>
      <w:r w:rsidRPr="000B2759">
        <w:rPr>
          <w:rFonts w:ascii="Times New Roman" w:eastAsia="Times New Roman" w:hAnsi="Times New Roman" w:cs="Times New Roman"/>
          <w:lang w:eastAsia="x-none"/>
        </w:rPr>
        <w:t xml:space="preserve"> de gestion environnementale du </w:t>
      </w:r>
      <w:r w:rsidR="009440B8" w:rsidRPr="000B2759">
        <w:rPr>
          <w:rFonts w:ascii="Times New Roman" w:eastAsia="Times New Roman" w:hAnsi="Times New Roman" w:cs="Times New Roman"/>
          <w:lang w:eastAsia="x-none"/>
        </w:rPr>
        <w:t>p</w:t>
      </w:r>
      <w:r w:rsidRPr="000B2759">
        <w:rPr>
          <w:rFonts w:ascii="Times New Roman" w:eastAsia="Times New Roman" w:hAnsi="Times New Roman" w:cs="Times New Roman"/>
          <w:lang w:eastAsia="x-none"/>
        </w:rPr>
        <w:t>rojet</w:t>
      </w:r>
      <w:r w:rsidR="00467F8B" w:rsidRPr="000B2759">
        <w:rPr>
          <w:rFonts w:ascii="Times New Roman" w:eastAsia="Times New Roman" w:hAnsi="Times New Roman" w:cs="Times New Roman"/>
          <w:lang w:eastAsia="x-none"/>
        </w:rPr>
        <w:t xml:space="preserve"> STEP par les partenaires impliqués dans sa mise en œuvre et les bénéficiaires</w:t>
      </w:r>
      <w:r w:rsidR="009440B8" w:rsidRPr="000B2759">
        <w:rPr>
          <w:rFonts w:ascii="Times New Roman" w:eastAsia="Times New Roman" w:hAnsi="Times New Roman" w:cs="Times New Roman"/>
          <w:lang w:eastAsia="x-none"/>
        </w:rPr>
        <w:t xml:space="preserve">, </w:t>
      </w:r>
      <w:r w:rsidR="00467F8B" w:rsidRPr="000B2759">
        <w:rPr>
          <w:rFonts w:ascii="Times New Roman" w:eastAsia="Times New Roman" w:hAnsi="Times New Roman" w:cs="Times New Roman"/>
          <w:lang w:eastAsia="x-none"/>
        </w:rPr>
        <w:t xml:space="preserve">notamment, </w:t>
      </w:r>
      <w:r w:rsidRPr="000B2759">
        <w:rPr>
          <w:rFonts w:ascii="Times New Roman" w:eastAsia="Times New Roman" w:hAnsi="Times New Roman" w:cs="Times New Roman"/>
          <w:lang w:eastAsia="x-none"/>
        </w:rPr>
        <w:t>Cadre de Gestion Environnementale et Sociale (CGES)</w:t>
      </w:r>
      <w:r w:rsidR="00444DEF" w:rsidRPr="000B2759">
        <w:rPr>
          <w:rFonts w:ascii="Times New Roman" w:eastAsia="Times New Roman" w:hAnsi="Times New Roman" w:cs="Times New Roman"/>
          <w:lang w:eastAsia="x-none"/>
        </w:rPr>
        <w:t xml:space="preserve"> </w:t>
      </w:r>
      <w:r w:rsidR="00467F8B" w:rsidRPr="000B2759">
        <w:rPr>
          <w:rFonts w:ascii="Times New Roman" w:eastAsia="Times New Roman" w:hAnsi="Times New Roman" w:cs="Times New Roman"/>
          <w:lang w:eastAsia="x-none"/>
        </w:rPr>
        <w:t>;</w:t>
      </w:r>
    </w:p>
    <w:p w14:paraId="19720F16" w14:textId="4555F002" w:rsidR="009440B8" w:rsidRPr="000B2759" w:rsidRDefault="00AE1DC8" w:rsidP="009440B8">
      <w:pPr>
        <w:pStyle w:val="Paragraphedeliste"/>
        <w:numPr>
          <w:ilvl w:val="0"/>
          <w:numId w:val="33"/>
        </w:numPr>
        <w:spacing w:after="120" w:line="276" w:lineRule="auto"/>
        <w:ind w:left="630"/>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Former les entités partenaires et les membres du staff du </w:t>
      </w:r>
      <w:r w:rsidR="000A06DE">
        <w:rPr>
          <w:rFonts w:ascii="Times New Roman" w:eastAsia="Times New Roman" w:hAnsi="Times New Roman" w:cs="Times New Roman"/>
          <w:lang w:eastAsia="x-none"/>
        </w:rPr>
        <w:t>p</w:t>
      </w:r>
      <w:r w:rsidRPr="000B2759">
        <w:rPr>
          <w:rFonts w:ascii="Times New Roman" w:eastAsia="Times New Roman" w:hAnsi="Times New Roman" w:cs="Times New Roman"/>
          <w:lang w:eastAsia="x-none"/>
        </w:rPr>
        <w:t xml:space="preserve">rojet à la bonne tenue des outils de collecte des données </w:t>
      </w:r>
      <w:r w:rsidR="00855B70" w:rsidRPr="000B2759">
        <w:rPr>
          <w:rFonts w:ascii="Times New Roman" w:eastAsia="Times New Roman" w:hAnsi="Times New Roman" w:cs="Times New Roman"/>
          <w:lang w:eastAsia="x-none"/>
        </w:rPr>
        <w:t>environnementales</w:t>
      </w:r>
      <w:r w:rsidRPr="000B2759">
        <w:rPr>
          <w:rFonts w:ascii="Times New Roman" w:eastAsia="Times New Roman" w:hAnsi="Times New Roman" w:cs="Times New Roman"/>
          <w:lang w:eastAsia="x-none"/>
        </w:rPr>
        <w:t> ;</w:t>
      </w:r>
    </w:p>
    <w:p w14:paraId="47B988A6" w14:textId="090C77EB" w:rsidR="009440B8" w:rsidRPr="000B2759" w:rsidRDefault="009440B8" w:rsidP="009440B8">
      <w:pPr>
        <w:pStyle w:val="Paragraphedeliste"/>
        <w:numPr>
          <w:ilvl w:val="0"/>
          <w:numId w:val="33"/>
        </w:numPr>
        <w:spacing w:after="0" w:line="276" w:lineRule="auto"/>
        <w:ind w:left="630"/>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Sensibiliser les décideurs et les différents partenaires sur la nécessité de la prise en compte des questions environnementales dans la mise en œuvre des sous-projets et activités du projet STEP ;</w:t>
      </w:r>
    </w:p>
    <w:p w14:paraId="33BC10FC" w14:textId="77777777" w:rsidR="009A6489" w:rsidRPr="000B2759" w:rsidRDefault="009A6489" w:rsidP="009440B8">
      <w:pPr>
        <w:pStyle w:val="Paragraphedeliste"/>
        <w:spacing w:after="120" w:line="276" w:lineRule="auto"/>
        <w:ind w:left="630"/>
        <w:jc w:val="both"/>
        <w:rPr>
          <w:rFonts w:ascii="Times New Roman" w:eastAsia="Times New Roman" w:hAnsi="Times New Roman" w:cs="Times New Roman"/>
          <w:lang w:eastAsia="x-none"/>
        </w:rPr>
      </w:pPr>
    </w:p>
    <w:p w14:paraId="50E474BA" w14:textId="77777777" w:rsidR="009440B8" w:rsidRPr="000B2759" w:rsidRDefault="009440B8" w:rsidP="009440B8">
      <w:pPr>
        <w:pStyle w:val="Paragraphedeliste"/>
        <w:numPr>
          <w:ilvl w:val="0"/>
          <w:numId w:val="39"/>
        </w:numPr>
        <w:spacing w:after="0" w:line="276" w:lineRule="auto"/>
        <w:ind w:left="360"/>
        <w:jc w:val="both"/>
        <w:rPr>
          <w:rFonts w:ascii="Times New Roman" w:eastAsia="Times New Roman" w:hAnsi="Times New Roman" w:cs="Times New Roman"/>
          <w:b/>
          <w:bCs/>
          <w:lang w:eastAsia="x-none"/>
        </w:rPr>
      </w:pPr>
      <w:r w:rsidRPr="000B2759">
        <w:rPr>
          <w:rFonts w:ascii="Times New Roman" w:eastAsia="Times New Roman" w:hAnsi="Times New Roman" w:cs="Times New Roman"/>
          <w:b/>
          <w:bCs/>
          <w:lang w:eastAsia="x-none"/>
        </w:rPr>
        <w:t>En matière de reportage</w:t>
      </w:r>
    </w:p>
    <w:p w14:paraId="675EF3F6" w14:textId="77777777" w:rsidR="00467F8B" w:rsidRPr="000B2759" w:rsidRDefault="009440B8" w:rsidP="00467F8B">
      <w:pPr>
        <w:pStyle w:val="Paragraphedeliste"/>
        <w:numPr>
          <w:ilvl w:val="0"/>
          <w:numId w:val="33"/>
        </w:numPr>
        <w:spacing w:after="120" w:line="276" w:lineRule="auto"/>
        <w:ind w:left="630"/>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lastRenderedPageBreak/>
        <w:t xml:space="preserve">Produire </w:t>
      </w:r>
      <w:r w:rsidR="00467F8B" w:rsidRPr="000B2759">
        <w:rPr>
          <w:rFonts w:ascii="Times New Roman" w:eastAsia="Times New Roman" w:hAnsi="Times New Roman" w:cs="Times New Roman"/>
          <w:lang w:eastAsia="x-none"/>
        </w:rPr>
        <w:t>dans le délai prescrit l</w:t>
      </w:r>
      <w:r w:rsidRPr="000B2759">
        <w:rPr>
          <w:rFonts w:ascii="Times New Roman" w:eastAsia="Times New Roman" w:hAnsi="Times New Roman" w:cs="Times New Roman"/>
          <w:lang w:eastAsia="x-none"/>
        </w:rPr>
        <w:t xml:space="preserve">es rapports </w:t>
      </w:r>
      <w:r w:rsidR="00467F8B" w:rsidRPr="000B2759">
        <w:rPr>
          <w:rFonts w:ascii="Times New Roman" w:eastAsia="Times New Roman" w:hAnsi="Times New Roman" w:cs="Times New Roman"/>
          <w:lang w:eastAsia="x-none"/>
        </w:rPr>
        <w:t xml:space="preserve">trimestriels, </w:t>
      </w:r>
      <w:r w:rsidRPr="000B2759">
        <w:rPr>
          <w:rFonts w:ascii="Times New Roman" w:eastAsia="Times New Roman" w:hAnsi="Times New Roman" w:cs="Times New Roman"/>
          <w:lang w:eastAsia="x-none"/>
        </w:rPr>
        <w:t xml:space="preserve">semestriels et annuels des activités en collaboration avec le Spécialiste en Sauvegardes Sociales et les </w:t>
      </w:r>
      <w:r w:rsidR="00444DEF" w:rsidRPr="000B2759">
        <w:rPr>
          <w:rFonts w:ascii="Times New Roman" w:eastAsia="Times New Roman" w:hAnsi="Times New Roman" w:cs="Times New Roman"/>
          <w:lang w:eastAsia="x-none"/>
        </w:rPr>
        <w:t>chargés des sauvegardes environnementales et sociales</w:t>
      </w:r>
      <w:r w:rsidRPr="000B2759">
        <w:rPr>
          <w:rFonts w:ascii="Times New Roman" w:eastAsia="Times New Roman" w:hAnsi="Times New Roman" w:cs="Times New Roman"/>
          <w:lang w:eastAsia="x-none"/>
        </w:rPr>
        <w:t> ;</w:t>
      </w:r>
    </w:p>
    <w:p w14:paraId="40C20FE4" w14:textId="77777777" w:rsidR="00467F8B" w:rsidRPr="000B2759" w:rsidRDefault="009440B8" w:rsidP="00467F8B">
      <w:pPr>
        <w:pStyle w:val="Paragraphedeliste"/>
        <w:numPr>
          <w:ilvl w:val="0"/>
          <w:numId w:val="33"/>
        </w:numPr>
        <w:spacing w:after="120" w:line="276" w:lineRule="auto"/>
        <w:ind w:left="630"/>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Produire les rapports circonstanciels en cas d’incident ou d’accident et les transmettre immédiatement au Chargé des Opérations ;</w:t>
      </w:r>
    </w:p>
    <w:p w14:paraId="6FE86A67" w14:textId="77777777" w:rsidR="00467F8B" w:rsidRPr="000B2759" w:rsidRDefault="00467F8B" w:rsidP="00467F8B">
      <w:pPr>
        <w:pStyle w:val="Paragraphedeliste"/>
        <w:numPr>
          <w:ilvl w:val="0"/>
          <w:numId w:val="33"/>
        </w:numPr>
        <w:spacing w:after="120" w:line="276" w:lineRule="auto"/>
        <w:ind w:left="630"/>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Développer un système d’alerte et attirer l’attention du Chargé des Opérations</w:t>
      </w:r>
      <w:r w:rsidR="00444DEF" w:rsidRPr="000B2759">
        <w:rPr>
          <w:rFonts w:ascii="Times New Roman" w:eastAsia="Times New Roman" w:hAnsi="Times New Roman" w:cs="Times New Roman"/>
          <w:lang w:eastAsia="x-none"/>
        </w:rPr>
        <w:t xml:space="preserve"> </w:t>
      </w:r>
      <w:r w:rsidRPr="000B2759">
        <w:rPr>
          <w:rFonts w:ascii="Times New Roman" w:eastAsia="Times New Roman" w:hAnsi="Times New Roman" w:cs="Times New Roman"/>
          <w:lang w:eastAsia="x-none"/>
        </w:rPr>
        <w:t>sur les retards constatés dans la mise en œuvre des exigences environnementales.</w:t>
      </w:r>
    </w:p>
    <w:p w14:paraId="4246E3AF" w14:textId="77777777" w:rsidR="002849A5" w:rsidRPr="000B2759" w:rsidRDefault="002849A5" w:rsidP="004D23C5">
      <w:pPr>
        <w:pStyle w:val="Paragraphedeliste"/>
        <w:spacing w:after="120" w:line="276" w:lineRule="auto"/>
        <w:jc w:val="both"/>
        <w:rPr>
          <w:rFonts w:ascii="Times New Roman" w:hAnsi="Times New Roman" w:cs="Times New Roman"/>
          <w:b/>
        </w:rPr>
      </w:pPr>
    </w:p>
    <w:p w14:paraId="34998A90" w14:textId="77777777" w:rsidR="00F4391F" w:rsidRPr="000B2759" w:rsidRDefault="00F4391F" w:rsidP="00F4391F">
      <w:pPr>
        <w:pStyle w:val="Paragraphedeliste"/>
        <w:numPr>
          <w:ilvl w:val="0"/>
          <w:numId w:val="31"/>
        </w:numPr>
        <w:spacing w:after="120" w:line="276" w:lineRule="auto"/>
        <w:jc w:val="both"/>
        <w:rPr>
          <w:rFonts w:ascii="Times New Roman" w:eastAsia="Times New Roman" w:hAnsi="Times New Roman" w:cs="Times New Roman"/>
          <w:b/>
          <w:lang w:eastAsia="x-none"/>
        </w:rPr>
      </w:pPr>
      <w:r w:rsidRPr="000B2759">
        <w:rPr>
          <w:rFonts w:ascii="Times New Roman" w:hAnsi="Times New Roman" w:cs="Times New Roman"/>
          <w:b/>
          <w:bCs/>
          <w:smallCaps/>
          <w:color w:val="000000"/>
        </w:rPr>
        <w:t>Résultats escomptes</w:t>
      </w:r>
    </w:p>
    <w:p w14:paraId="016595ED" w14:textId="77777777" w:rsidR="002849A5" w:rsidRPr="000B2759" w:rsidRDefault="002849A5" w:rsidP="004D23C5">
      <w:pPr>
        <w:spacing w:after="120" w:line="276" w:lineRule="auto"/>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Les critères suivants seront utilisés pour l’évaluation de la performance du </w:t>
      </w:r>
      <w:r w:rsidR="003E213F" w:rsidRPr="000B2759">
        <w:rPr>
          <w:rFonts w:ascii="Times New Roman" w:eastAsia="Times New Roman" w:hAnsi="Times New Roman" w:cs="Times New Roman"/>
          <w:b/>
          <w:bCs/>
          <w:lang w:eastAsia="x-none"/>
        </w:rPr>
        <w:t>SS</w:t>
      </w:r>
      <w:r w:rsidR="00D42F9E" w:rsidRPr="000B2759">
        <w:rPr>
          <w:rFonts w:ascii="Times New Roman" w:eastAsia="Times New Roman" w:hAnsi="Times New Roman" w:cs="Times New Roman"/>
          <w:b/>
          <w:bCs/>
          <w:lang w:eastAsia="x-none"/>
        </w:rPr>
        <w:t>A</w:t>
      </w:r>
      <w:r w:rsidR="00F4391F" w:rsidRPr="000B2759">
        <w:rPr>
          <w:rFonts w:ascii="Times New Roman" w:eastAsia="Times New Roman" w:hAnsi="Times New Roman" w:cs="Times New Roman"/>
          <w:b/>
          <w:bCs/>
          <w:lang w:eastAsia="x-none"/>
        </w:rPr>
        <w:t>E</w:t>
      </w:r>
      <w:r w:rsidR="003E213F" w:rsidRPr="000B2759">
        <w:rPr>
          <w:rFonts w:ascii="Times New Roman" w:eastAsia="Times New Roman" w:hAnsi="Times New Roman" w:cs="Times New Roman"/>
          <w:lang w:eastAsia="x-none"/>
        </w:rPr>
        <w:t xml:space="preserve"> :</w:t>
      </w:r>
    </w:p>
    <w:p w14:paraId="31354FE2" w14:textId="77777777" w:rsidR="005667C0" w:rsidRPr="000B2759" w:rsidRDefault="005667C0" w:rsidP="004D23C5">
      <w:pPr>
        <w:pStyle w:val="Paragraphedeliste"/>
        <w:numPr>
          <w:ilvl w:val="0"/>
          <w:numId w:val="22"/>
        </w:numPr>
        <w:spacing w:after="120" w:line="276" w:lineRule="auto"/>
        <w:ind w:left="360"/>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Le plan organisationnel standard de gestion, supervision et appui des </w:t>
      </w:r>
      <w:r w:rsidR="00B92610" w:rsidRPr="000B2759">
        <w:rPr>
          <w:rFonts w:ascii="Times New Roman" w:eastAsia="Times New Roman" w:hAnsi="Times New Roman" w:cs="Times New Roman"/>
          <w:lang w:eastAsia="x-none"/>
        </w:rPr>
        <w:t>chargés des sauvegardes environnementales et sociales</w:t>
      </w:r>
      <w:r w:rsidRPr="000B2759">
        <w:rPr>
          <w:rFonts w:ascii="Times New Roman" w:eastAsia="Times New Roman" w:hAnsi="Times New Roman" w:cs="Times New Roman"/>
          <w:lang w:eastAsia="x-none"/>
        </w:rPr>
        <w:t xml:space="preserve"> est mis à jour régulièrement selon l’évolution des activités du projet ;</w:t>
      </w:r>
    </w:p>
    <w:p w14:paraId="65466013" w14:textId="644AB501" w:rsidR="003E213F" w:rsidRPr="000B2759" w:rsidRDefault="003E213F" w:rsidP="004D23C5">
      <w:pPr>
        <w:pStyle w:val="Paragraphedeliste"/>
        <w:numPr>
          <w:ilvl w:val="0"/>
          <w:numId w:val="22"/>
        </w:numPr>
        <w:spacing w:after="120" w:line="276" w:lineRule="auto"/>
        <w:ind w:left="360"/>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Le rapport de formation des partenaires et staffs du </w:t>
      </w:r>
      <w:r w:rsidR="000A06DE">
        <w:rPr>
          <w:rFonts w:ascii="Times New Roman" w:eastAsia="Times New Roman" w:hAnsi="Times New Roman" w:cs="Times New Roman"/>
          <w:lang w:eastAsia="x-none"/>
        </w:rPr>
        <w:t>p</w:t>
      </w:r>
      <w:r w:rsidR="006F295B">
        <w:rPr>
          <w:rFonts w:ascii="Times New Roman" w:eastAsia="Times New Roman" w:hAnsi="Times New Roman" w:cs="Times New Roman"/>
          <w:lang w:eastAsia="x-none"/>
        </w:rPr>
        <w:t>rojet</w:t>
      </w:r>
      <w:r w:rsidRPr="000B2759">
        <w:rPr>
          <w:rFonts w:ascii="Times New Roman" w:eastAsia="Times New Roman" w:hAnsi="Times New Roman" w:cs="Times New Roman"/>
          <w:lang w:eastAsia="x-none"/>
        </w:rPr>
        <w:t xml:space="preserve"> sur les exigences environnementales est mis à jour régulièrement et reflète le niveau d’avancement des activités ;</w:t>
      </w:r>
    </w:p>
    <w:p w14:paraId="57E0AF7A" w14:textId="77777777" w:rsidR="004C39AB" w:rsidRPr="000B2759" w:rsidRDefault="003E213F" w:rsidP="004D23C5">
      <w:pPr>
        <w:pStyle w:val="Paragraphedeliste"/>
        <w:numPr>
          <w:ilvl w:val="0"/>
          <w:numId w:val="22"/>
        </w:numPr>
        <w:spacing w:after="120" w:line="276" w:lineRule="auto"/>
        <w:ind w:left="360"/>
        <w:jc w:val="both"/>
        <w:rPr>
          <w:rFonts w:ascii="Times New Roman" w:eastAsia="Times New Roman" w:hAnsi="Times New Roman" w:cs="Times New Roman"/>
          <w:lang w:eastAsia="x-none"/>
        </w:rPr>
      </w:pPr>
      <w:r w:rsidRPr="000B2759">
        <w:rPr>
          <w:rFonts w:ascii="Times New Roman" w:eastAsia="Times New Roman" w:hAnsi="Times New Roman" w:cs="Times New Roman"/>
          <w:lang w:eastAsia="x-none"/>
        </w:rPr>
        <w:t xml:space="preserve">Les rapports </w:t>
      </w:r>
      <w:r w:rsidR="00F4391F" w:rsidRPr="000B2759">
        <w:rPr>
          <w:rFonts w:ascii="Times New Roman" w:eastAsia="Times New Roman" w:hAnsi="Times New Roman" w:cs="Times New Roman"/>
          <w:lang w:eastAsia="x-none"/>
        </w:rPr>
        <w:t>requis (</w:t>
      </w:r>
      <w:r w:rsidRPr="000B2759">
        <w:rPr>
          <w:rFonts w:ascii="Times New Roman" w:eastAsia="Times New Roman" w:hAnsi="Times New Roman" w:cs="Times New Roman"/>
          <w:lang w:eastAsia="x-none"/>
        </w:rPr>
        <w:t>périodiques</w:t>
      </w:r>
      <w:r w:rsidR="00F4391F" w:rsidRPr="000B2759">
        <w:rPr>
          <w:rFonts w:ascii="Times New Roman" w:eastAsia="Times New Roman" w:hAnsi="Times New Roman" w:cs="Times New Roman"/>
          <w:lang w:eastAsia="x-none"/>
        </w:rPr>
        <w:t>, trimestriels, semestriels, annuels)</w:t>
      </w:r>
      <w:r w:rsidRPr="000B2759">
        <w:rPr>
          <w:rFonts w:ascii="Times New Roman" w:eastAsia="Times New Roman" w:hAnsi="Times New Roman" w:cs="Times New Roman"/>
          <w:lang w:eastAsia="x-none"/>
        </w:rPr>
        <w:t xml:space="preserve"> sont </w:t>
      </w:r>
      <w:r w:rsidR="005D6B68" w:rsidRPr="000B2759">
        <w:rPr>
          <w:rFonts w:ascii="Times New Roman" w:eastAsia="Times New Roman" w:hAnsi="Times New Roman" w:cs="Times New Roman"/>
          <w:lang w:eastAsia="x-none"/>
        </w:rPr>
        <w:t xml:space="preserve">produits et </w:t>
      </w:r>
      <w:r w:rsidRPr="000B2759">
        <w:rPr>
          <w:rFonts w:ascii="Times New Roman" w:eastAsia="Times New Roman" w:hAnsi="Times New Roman" w:cs="Times New Roman"/>
          <w:lang w:eastAsia="x-none"/>
        </w:rPr>
        <w:t xml:space="preserve">transmis régulièrement </w:t>
      </w:r>
      <w:r w:rsidR="005667C0" w:rsidRPr="000B2759">
        <w:rPr>
          <w:rFonts w:ascii="Times New Roman" w:eastAsia="Times New Roman" w:hAnsi="Times New Roman" w:cs="Times New Roman"/>
          <w:lang w:eastAsia="x-none"/>
        </w:rPr>
        <w:t>au COP et à</w:t>
      </w:r>
      <w:r w:rsidRPr="000B2759">
        <w:rPr>
          <w:rFonts w:ascii="Times New Roman" w:eastAsia="Times New Roman" w:hAnsi="Times New Roman" w:cs="Times New Roman"/>
          <w:lang w:eastAsia="x-none"/>
        </w:rPr>
        <w:t xml:space="preserve"> la Banque mondiale </w:t>
      </w:r>
      <w:r w:rsidR="005D6B68" w:rsidRPr="000B2759">
        <w:rPr>
          <w:rFonts w:ascii="Times New Roman" w:eastAsia="Times New Roman" w:hAnsi="Times New Roman" w:cs="Times New Roman"/>
          <w:lang w:eastAsia="x-none"/>
        </w:rPr>
        <w:t>dans le délai</w:t>
      </w:r>
      <w:r w:rsidR="00444DEF" w:rsidRPr="000B2759">
        <w:rPr>
          <w:rFonts w:ascii="Times New Roman" w:eastAsia="Times New Roman" w:hAnsi="Times New Roman" w:cs="Times New Roman"/>
          <w:lang w:eastAsia="x-none"/>
        </w:rPr>
        <w:t> ;</w:t>
      </w:r>
      <w:r w:rsidR="004C39AB" w:rsidRPr="000B2759">
        <w:rPr>
          <w:rFonts w:ascii="Times New Roman" w:eastAsia="Times New Roman" w:hAnsi="Times New Roman" w:cs="Times New Roman"/>
          <w:lang w:eastAsia="x-none"/>
        </w:rPr>
        <w:t xml:space="preserve"> </w:t>
      </w:r>
    </w:p>
    <w:p w14:paraId="61B8B322" w14:textId="77777777" w:rsidR="00CF1765" w:rsidRPr="000B2759" w:rsidRDefault="005D6B68" w:rsidP="00F4391F">
      <w:pPr>
        <w:pStyle w:val="Paragraphedeliste"/>
        <w:numPr>
          <w:ilvl w:val="0"/>
          <w:numId w:val="22"/>
        </w:numPr>
        <w:spacing w:after="120" w:line="276" w:lineRule="auto"/>
        <w:ind w:left="360"/>
        <w:jc w:val="both"/>
        <w:rPr>
          <w:rFonts w:ascii="Times New Roman" w:eastAsia="Times New Roman" w:hAnsi="Times New Roman" w:cs="Times New Roman"/>
          <w:lang w:eastAsia="x-none"/>
        </w:rPr>
      </w:pPr>
      <w:r w:rsidRPr="000B2759">
        <w:rPr>
          <w:rFonts w:ascii="Times New Roman" w:hAnsi="Times New Roman" w:cs="Times New Roman"/>
          <w:bCs/>
          <w:lang w:val="fr-BE" w:eastAsia="fr-FR"/>
        </w:rPr>
        <w:t xml:space="preserve">Les </w:t>
      </w:r>
      <w:r w:rsidR="00F4391F" w:rsidRPr="000B2759">
        <w:rPr>
          <w:rFonts w:ascii="Times New Roman" w:hAnsi="Times New Roman" w:cs="Times New Roman"/>
          <w:bCs/>
          <w:lang w:val="fr-BE" w:eastAsia="fr-FR"/>
        </w:rPr>
        <w:t>activités</w:t>
      </w:r>
      <w:r w:rsidRPr="000B2759">
        <w:rPr>
          <w:rFonts w:ascii="Times New Roman" w:hAnsi="Times New Roman" w:cs="Times New Roman"/>
          <w:bCs/>
          <w:lang w:val="fr-BE" w:eastAsia="fr-FR"/>
        </w:rPr>
        <w:t xml:space="preserve"> </w:t>
      </w:r>
      <w:r w:rsidR="00F4391F" w:rsidRPr="000B2759">
        <w:rPr>
          <w:rFonts w:ascii="Times New Roman" w:hAnsi="Times New Roman" w:cs="Times New Roman"/>
          <w:bCs/>
          <w:lang w:val="fr-BE" w:eastAsia="fr-FR"/>
        </w:rPr>
        <w:t>liées</w:t>
      </w:r>
      <w:r w:rsidRPr="000B2759">
        <w:rPr>
          <w:rFonts w:ascii="Times New Roman" w:hAnsi="Times New Roman" w:cs="Times New Roman"/>
          <w:bCs/>
          <w:lang w:val="fr-BE" w:eastAsia="fr-FR"/>
        </w:rPr>
        <w:t xml:space="preserve"> aux aspects </w:t>
      </w:r>
      <w:r w:rsidR="00F4391F" w:rsidRPr="000B2759">
        <w:rPr>
          <w:rFonts w:ascii="Times New Roman" w:hAnsi="Times New Roman" w:cs="Times New Roman"/>
          <w:bCs/>
          <w:lang w:val="fr-BE" w:eastAsia="fr-FR"/>
        </w:rPr>
        <w:t>environnementaux prévues</w:t>
      </w:r>
      <w:r w:rsidRPr="000B2759">
        <w:rPr>
          <w:rFonts w:ascii="Times New Roman" w:hAnsi="Times New Roman" w:cs="Times New Roman"/>
          <w:bCs/>
          <w:lang w:val="fr-BE" w:eastAsia="fr-FR"/>
        </w:rPr>
        <w:t xml:space="preserve"> dans le budget et </w:t>
      </w:r>
      <w:r w:rsidR="00F4391F" w:rsidRPr="000B2759">
        <w:rPr>
          <w:rFonts w:ascii="Times New Roman" w:hAnsi="Times New Roman" w:cs="Times New Roman"/>
          <w:bCs/>
          <w:lang w:val="fr-BE" w:eastAsia="fr-FR"/>
        </w:rPr>
        <w:t>chronogramme</w:t>
      </w:r>
      <w:r w:rsidRPr="000B2759">
        <w:rPr>
          <w:rFonts w:ascii="Times New Roman" w:hAnsi="Times New Roman" w:cs="Times New Roman"/>
          <w:bCs/>
          <w:lang w:val="fr-BE" w:eastAsia="fr-FR"/>
        </w:rPr>
        <w:t xml:space="preserve"> sous sa </w:t>
      </w:r>
      <w:r w:rsidR="00F4391F" w:rsidRPr="000B2759">
        <w:rPr>
          <w:rFonts w:ascii="Times New Roman" w:hAnsi="Times New Roman" w:cs="Times New Roman"/>
          <w:bCs/>
          <w:lang w:val="fr-BE" w:eastAsia="fr-FR"/>
        </w:rPr>
        <w:t>responsabilité</w:t>
      </w:r>
      <w:r w:rsidRPr="000B2759">
        <w:rPr>
          <w:rFonts w:ascii="Times New Roman" w:hAnsi="Times New Roman" w:cs="Times New Roman"/>
          <w:bCs/>
          <w:lang w:val="fr-BE" w:eastAsia="fr-FR"/>
        </w:rPr>
        <w:t xml:space="preserve"> sont dans le </w:t>
      </w:r>
      <w:r w:rsidR="00F4391F" w:rsidRPr="000B2759">
        <w:rPr>
          <w:rFonts w:ascii="Times New Roman" w:hAnsi="Times New Roman" w:cs="Times New Roman"/>
          <w:bCs/>
          <w:lang w:val="fr-BE" w:eastAsia="fr-FR"/>
        </w:rPr>
        <w:t>délai</w:t>
      </w:r>
      <w:r w:rsidRPr="000B2759">
        <w:rPr>
          <w:rFonts w:ascii="Times New Roman" w:hAnsi="Times New Roman" w:cs="Times New Roman"/>
          <w:bCs/>
          <w:lang w:val="fr-BE" w:eastAsia="fr-FR"/>
        </w:rPr>
        <w:t xml:space="preserve"> et </w:t>
      </w:r>
      <w:r w:rsidR="00F4391F" w:rsidRPr="000B2759">
        <w:rPr>
          <w:rFonts w:ascii="Times New Roman" w:hAnsi="Times New Roman" w:cs="Times New Roman"/>
          <w:bCs/>
          <w:lang w:val="fr-BE" w:eastAsia="fr-FR"/>
        </w:rPr>
        <w:t>exécutés</w:t>
      </w:r>
      <w:r w:rsidRPr="000B2759">
        <w:rPr>
          <w:rFonts w:ascii="Times New Roman" w:hAnsi="Times New Roman" w:cs="Times New Roman"/>
          <w:bCs/>
          <w:lang w:val="fr-BE" w:eastAsia="fr-FR"/>
        </w:rPr>
        <w:t xml:space="preserve"> </w:t>
      </w:r>
      <w:r w:rsidR="00F4391F" w:rsidRPr="000B2759">
        <w:rPr>
          <w:rFonts w:ascii="Times New Roman" w:hAnsi="Times New Roman" w:cs="Times New Roman"/>
          <w:bCs/>
          <w:lang w:val="fr-BE" w:eastAsia="fr-FR"/>
        </w:rPr>
        <w:t>à</w:t>
      </w:r>
      <w:r w:rsidRPr="000B2759">
        <w:rPr>
          <w:rFonts w:ascii="Times New Roman" w:hAnsi="Times New Roman" w:cs="Times New Roman"/>
          <w:bCs/>
          <w:lang w:val="fr-BE" w:eastAsia="fr-FR"/>
        </w:rPr>
        <w:t xml:space="preserve"> 100%</w:t>
      </w:r>
      <w:r w:rsidR="00F4391F" w:rsidRPr="000B2759">
        <w:rPr>
          <w:rFonts w:ascii="Times New Roman" w:hAnsi="Times New Roman" w:cs="Times New Roman"/>
          <w:bCs/>
          <w:lang w:val="fr-BE" w:eastAsia="fr-FR"/>
        </w:rPr>
        <w:t>.</w:t>
      </w:r>
    </w:p>
    <w:p w14:paraId="05BD1B10" w14:textId="77777777" w:rsidR="002849A5" w:rsidRPr="00F45375" w:rsidRDefault="002849A5" w:rsidP="004D23C5">
      <w:pPr>
        <w:pStyle w:val="Paragraphedeliste"/>
        <w:spacing w:after="120" w:line="276" w:lineRule="auto"/>
        <w:jc w:val="both"/>
        <w:rPr>
          <w:rFonts w:ascii="Times New Roman" w:hAnsi="Times New Roman" w:cs="Times New Roman"/>
        </w:rPr>
      </w:pPr>
    </w:p>
    <w:p w14:paraId="42C3E404" w14:textId="77777777" w:rsidR="00F4391F" w:rsidRPr="00F45375" w:rsidRDefault="00F4391F" w:rsidP="00F4391F">
      <w:pPr>
        <w:pStyle w:val="Paragraphedeliste"/>
        <w:numPr>
          <w:ilvl w:val="0"/>
          <w:numId w:val="31"/>
        </w:numPr>
        <w:spacing w:after="120" w:line="276" w:lineRule="auto"/>
        <w:jc w:val="both"/>
        <w:rPr>
          <w:rFonts w:ascii="Times New Roman" w:eastAsia="Times New Roman" w:hAnsi="Times New Roman" w:cs="Times New Roman"/>
          <w:b/>
          <w:lang w:eastAsia="x-none"/>
        </w:rPr>
      </w:pPr>
      <w:r w:rsidRPr="00F45375">
        <w:rPr>
          <w:rFonts w:ascii="Times New Roman" w:hAnsi="Times New Roman" w:cs="Times New Roman"/>
          <w:b/>
          <w:bCs/>
          <w:smallCaps/>
          <w:color w:val="000000"/>
        </w:rPr>
        <w:t>Supervision hiérarchique</w:t>
      </w:r>
    </w:p>
    <w:p w14:paraId="1F519C58" w14:textId="4102E0DF" w:rsidR="006F295B" w:rsidRDefault="002849A5" w:rsidP="006F295B">
      <w:pPr>
        <w:spacing w:after="120" w:line="276" w:lineRule="auto"/>
        <w:jc w:val="both"/>
        <w:rPr>
          <w:rFonts w:ascii="Times New Roman" w:eastAsia="Times New Roman" w:hAnsi="Times New Roman" w:cs="Times New Roman"/>
          <w:lang w:eastAsia="x-none"/>
        </w:rPr>
      </w:pPr>
      <w:r w:rsidRPr="00F45375">
        <w:rPr>
          <w:rFonts w:ascii="Times New Roman" w:eastAsia="Times New Roman" w:hAnsi="Times New Roman" w:cs="Times New Roman"/>
          <w:lang w:eastAsia="x-none"/>
        </w:rPr>
        <w:t xml:space="preserve">Placé sous l’autorité institutionnelle du Coordonnateur Général du </w:t>
      </w:r>
      <w:r w:rsidR="00EC0C9F">
        <w:rPr>
          <w:rFonts w:ascii="Times New Roman" w:eastAsia="Times New Roman" w:hAnsi="Times New Roman" w:cs="Times New Roman"/>
          <w:lang w:eastAsia="x-none"/>
        </w:rPr>
        <w:t>p</w:t>
      </w:r>
      <w:r w:rsidR="006F295B">
        <w:rPr>
          <w:rFonts w:ascii="Times New Roman" w:eastAsia="Times New Roman" w:hAnsi="Times New Roman" w:cs="Times New Roman"/>
          <w:lang w:eastAsia="x-none"/>
        </w:rPr>
        <w:t xml:space="preserve">rojet </w:t>
      </w:r>
      <w:r w:rsidR="00EC0C9F">
        <w:rPr>
          <w:rFonts w:ascii="Times New Roman" w:eastAsia="Times New Roman" w:hAnsi="Times New Roman" w:cs="Times New Roman"/>
          <w:lang w:eastAsia="x-none"/>
        </w:rPr>
        <w:t xml:space="preserve">STEP, </w:t>
      </w:r>
      <w:r w:rsidR="00EC0C9F" w:rsidRPr="00F45375">
        <w:rPr>
          <w:rFonts w:ascii="Times New Roman" w:eastAsia="Times New Roman" w:hAnsi="Times New Roman" w:cs="Times New Roman"/>
          <w:lang w:eastAsia="x-none"/>
        </w:rPr>
        <w:t>le</w:t>
      </w:r>
      <w:r w:rsidRPr="00F45375">
        <w:rPr>
          <w:rFonts w:ascii="Times New Roman" w:eastAsia="Times New Roman" w:hAnsi="Times New Roman" w:cs="Times New Roman"/>
          <w:lang w:eastAsia="x-none"/>
        </w:rPr>
        <w:t xml:space="preserve"> </w:t>
      </w:r>
      <w:r w:rsidR="00EC0C9F" w:rsidRPr="00F45375">
        <w:rPr>
          <w:rFonts w:ascii="Times New Roman" w:eastAsia="Times New Roman" w:hAnsi="Times New Roman" w:cs="Times New Roman"/>
          <w:lang w:eastAsia="x-none"/>
        </w:rPr>
        <w:t>COP supervise</w:t>
      </w:r>
      <w:r w:rsidRPr="00F45375">
        <w:rPr>
          <w:rFonts w:ascii="Times New Roman" w:eastAsia="Times New Roman" w:hAnsi="Times New Roman" w:cs="Times New Roman"/>
          <w:lang w:eastAsia="x-none"/>
        </w:rPr>
        <w:t xml:space="preserve"> et évalue les performances du </w:t>
      </w:r>
      <w:r w:rsidR="00444DEF" w:rsidRPr="00F45375">
        <w:rPr>
          <w:rFonts w:ascii="Times New Roman" w:eastAsia="Times New Roman" w:hAnsi="Times New Roman" w:cs="Times New Roman"/>
          <w:b/>
          <w:bCs/>
          <w:lang w:eastAsia="x-none"/>
        </w:rPr>
        <w:t>SSAE</w:t>
      </w:r>
      <w:r w:rsidRPr="00F45375">
        <w:rPr>
          <w:rFonts w:ascii="Times New Roman" w:eastAsia="Times New Roman" w:hAnsi="Times New Roman" w:cs="Times New Roman"/>
          <w:lang w:eastAsia="x-none"/>
        </w:rPr>
        <w:t>.</w:t>
      </w:r>
    </w:p>
    <w:p w14:paraId="627AB97C" w14:textId="41290FEC" w:rsidR="00F4391F" w:rsidRPr="006F295B" w:rsidRDefault="006F295B" w:rsidP="006F295B">
      <w:pPr>
        <w:pStyle w:val="Paragraphedeliste"/>
        <w:numPr>
          <w:ilvl w:val="0"/>
          <w:numId w:val="31"/>
        </w:numPr>
        <w:spacing w:after="120" w:line="276" w:lineRule="auto"/>
        <w:jc w:val="both"/>
        <w:rPr>
          <w:rFonts w:ascii="Times New Roman" w:eastAsia="Times New Roman" w:hAnsi="Times New Roman" w:cs="Times New Roman"/>
          <w:b/>
          <w:lang w:eastAsia="x-none"/>
        </w:rPr>
      </w:pPr>
      <w:r w:rsidRPr="006F295B">
        <w:rPr>
          <w:rFonts w:ascii="Times New Roman" w:hAnsi="Times New Roman" w:cs="Times New Roman"/>
          <w:b/>
          <w:bCs/>
          <w:smallCaps/>
          <w:color w:val="000000"/>
        </w:rPr>
        <w:t xml:space="preserve"> </w:t>
      </w:r>
      <w:r w:rsidR="00F4391F" w:rsidRPr="006F295B">
        <w:rPr>
          <w:rFonts w:ascii="Times New Roman" w:hAnsi="Times New Roman" w:cs="Times New Roman"/>
          <w:b/>
          <w:bCs/>
          <w:smallCaps/>
          <w:color w:val="000000"/>
        </w:rPr>
        <w:t>Qualifications et aptitudes</w:t>
      </w:r>
    </w:p>
    <w:p w14:paraId="192AC515" w14:textId="77777777" w:rsidR="00382BAB" w:rsidRPr="00F45375" w:rsidRDefault="00382BAB" w:rsidP="00382BAB">
      <w:pPr>
        <w:ind w:right="-72"/>
        <w:jc w:val="both"/>
        <w:rPr>
          <w:rFonts w:ascii="Times New Roman" w:hAnsi="Times New Roman" w:cs="Times New Roman"/>
          <w:color w:val="000000"/>
        </w:rPr>
      </w:pPr>
      <w:r w:rsidRPr="00F45375">
        <w:rPr>
          <w:rFonts w:ascii="Times New Roman" w:hAnsi="Times New Roman" w:cs="Times New Roman"/>
          <w:color w:val="000000"/>
        </w:rPr>
        <w:t xml:space="preserve">Les qualifications et aptitudes </w:t>
      </w:r>
      <w:r w:rsidRPr="00F45375">
        <w:rPr>
          <w:rFonts w:ascii="Times New Roman" w:hAnsi="Times New Roman" w:cs="Times New Roman"/>
          <w:b/>
          <w:bCs/>
          <w:color w:val="000000"/>
        </w:rPr>
        <w:t>indispensables</w:t>
      </w:r>
      <w:r w:rsidRPr="00F45375">
        <w:rPr>
          <w:rFonts w:ascii="Times New Roman" w:hAnsi="Times New Roman" w:cs="Times New Roman"/>
          <w:color w:val="000000"/>
        </w:rPr>
        <w:t xml:space="preserve"> pour cette mission sont les suivantes :</w:t>
      </w:r>
    </w:p>
    <w:p w14:paraId="18D773D9" w14:textId="77777777" w:rsidR="006A1244" w:rsidRPr="00F45375" w:rsidRDefault="006A1244" w:rsidP="00C315B6">
      <w:pPr>
        <w:numPr>
          <w:ilvl w:val="0"/>
          <w:numId w:val="38"/>
        </w:numPr>
        <w:spacing w:after="0" w:line="240" w:lineRule="auto"/>
        <w:ind w:right="-62"/>
        <w:jc w:val="both"/>
        <w:textAlignment w:val="baseline"/>
        <w:rPr>
          <w:rFonts w:ascii="Times New Roman" w:eastAsia="Times New Roman" w:hAnsi="Times New Roman" w:cs="Times New Roman"/>
          <w:lang w:eastAsia="x-none"/>
        </w:rPr>
      </w:pPr>
      <w:r w:rsidRPr="00F45375">
        <w:rPr>
          <w:rFonts w:ascii="Times New Roman" w:eastAsia="Times New Roman" w:hAnsi="Times New Roman" w:cs="Times New Roman"/>
          <w:lang w:eastAsia="x-none"/>
        </w:rPr>
        <w:t xml:space="preserve">Être titulaire d’un </w:t>
      </w:r>
      <w:r w:rsidRPr="00F45375">
        <w:rPr>
          <w:rFonts w:ascii="Times New Roman" w:eastAsia="Times New Roman" w:hAnsi="Times New Roman" w:cs="Times New Roman"/>
          <w:b/>
          <w:bCs/>
          <w:lang w:eastAsia="x-none"/>
        </w:rPr>
        <w:t xml:space="preserve">diplôme d’étude supérieur (BAC+5) </w:t>
      </w:r>
      <w:r w:rsidRPr="00F45375">
        <w:rPr>
          <w:rFonts w:ascii="Times New Roman" w:eastAsia="Times New Roman" w:hAnsi="Times New Roman" w:cs="Times New Roman"/>
          <w:lang w:eastAsia="x-none"/>
        </w:rPr>
        <w:t>ou un diplôme supérieur équivalent en</w:t>
      </w:r>
      <w:r w:rsidR="00444DEF" w:rsidRPr="00F45375">
        <w:rPr>
          <w:rFonts w:ascii="Times New Roman" w:eastAsia="Times New Roman" w:hAnsi="Times New Roman" w:cs="Times New Roman"/>
          <w:lang w:eastAsia="x-none"/>
        </w:rPr>
        <w:t xml:space="preserve"> </w:t>
      </w:r>
      <w:r w:rsidR="00F45375" w:rsidRPr="00F45375">
        <w:rPr>
          <w:rFonts w:ascii="Times New Roman" w:eastAsia="Times New Roman" w:hAnsi="Times New Roman" w:cs="Times New Roman"/>
          <w:lang w:eastAsia="x-none"/>
        </w:rPr>
        <w:t>génie</w:t>
      </w:r>
      <w:r w:rsidR="00444DEF" w:rsidRPr="00F45375">
        <w:rPr>
          <w:rFonts w:ascii="Times New Roman" w:eastAsia="Times New Roman" w:hAnsi="Times New Roman" w:cs="Times New Roman"/>
          <w:lang w:eastAsia="x-none"/>
        </w:rPr>
        <w:t xml:space="preserve"> civile ou rurale,</w:t>
      </w:r>
      <w:r w:rsidRPr="00F45375">
        <w:rPr>
          <w:rFonts w:ascii="Times New Roman" w:eastAsia="Times New Roman" w:hAnsi="Times New Roman" w:cs="Times New Roman"/>
          <w:lang w:eastAsia="x-none"/>
        </w:rPr>
        <w:t xml:space="preserve"> </w:t>
      </w:r>
      <w:r w:rsidR="00F45375">
        <w:rPr>
          <w:rFonts w:ascii="Times New Roman" w:eastAsia="Times New Roman" w:hAnsi="Times New Roman" w:cs="Times New Roman"/>
          <w:lang w:eastAsia="x-none"/>
        </w:rPr>
        <w:t>science de l’</w:t>
      </w:r>
      <w:r w:rsidR="00444DEF" w:rsidRPr="00F45375">
        <w:rPr>
          <w:rFonts w:ascii="Times New Roman" w:eastAsia="Times New Roman" w:hAnsi="Times New Roman" w:cs="Times New Roman"/>
          <w:lang w:eastAsia="x-none"/>
        </w:rPr>
        <w:t>e</w:t>
      </w:r>
      <w:r w:rsidRPr="00F45375">
        <w:rPr>
          <w:rFonts w:ascii="Times New Roman" w:eastAsia="Times New Roman" w:hAnsi="Times New Roman" w:cs="Times New Roman"/>
          <w:lang w:eastAsia="x-none"/>
        </w:rPr>
        <w:t>nvironnement, ou autre domaine connexe ;</w:t>
      </w:r>
    </w:p>
    <w:p w14:paraId="1C840EAC" w14:textId="77777777" w:rsidR="00444DEF" w:rsidRPr="00F45375" w:rsidRDefault="006A1244" w:rsidP="00C315B6">
      <w:pPr>
        <w:pStyle w:val="Paragraphedeliste"/>
        <w:numPr>
          <w:ilvl w:val="0"/>
          <w:numId w:val="26"/>
        </w:numPr>
        <w:spacing w:after="120" w:line="276" w:lineRule="auto"/>
        <w:jc w:val="both"/>
        <w:rPr>
          <w:rFonts w:ascii="Times New Roman" w:eastAsia="Times New Roman" w:hAnsi="Times New Roman" w:cs="Times New Roman"/>
          <w:lang w:eastAsia="x-none"/>
        </w:rPr>
      </w:pPr>
      <w:r w:rsidRPr="00F45375">
        <w:rPr>
          <w:rFonts w:ascii="Times New Roman" w:eastAsia="Times New Roman" w:hAnsi="Times New Roman" w:cs="Times New Roman"/>
          <w:lang w:eastAsia="x-none"/>
        </w:rPr>
        <w:t>Avoir une expertise technique avérée d’</w:t>
      </w:r>
      <w:r w:rsidRPr="00F45375">
        <w:rPr>
          <w:rFonts w:ascii="Times New Roman" w:eastAsia="Times New Roman" w:hAnsi="Times New Roman" w:cs="Times New Roman"/>
          <w:b/>
          <w:bCs/>
          <w:lang w:eastAsia="x-none"/>
        </w:rPr>
        <w:t>au moins 7 ans dans le domaine de l’évaluation environnementale</w:t>
      </w:r>
      <w:r w:rsidR="00444DEF" w:rsidRPr="00F45375">
        <w:rPr>
          <w:rFonts w:ascii="Times New Roman" w:eastAsia="Times New Roman" w:hAnsi="Times New Roman" w:cs="Times New Roman"/>
          <w:b/>
          <w:bCs/>
          <w:lang w:eastAsia="x-none"/>
        </w:rPr>
        <w:t xml:space="preserve"> </w:t>
      </w:r>
      <w:r w:rsidR="00444DEF" w:rsidRPr="00F45375">
        <w:rPr>
          <w:rFonts w:ascii="Times New Roman" w:eastAsia="Times New Roman" w:hAnsi="Times New Roman" w:cs="Times New Roman"/>
          <w:lang w:eastAsia="x-none"/>
        </w:rPr>
        <w:t>des projets</w:t>
      </w:r>
      <w:r w:rsidR="00F45375">
        <w:rPr>
          <w:rFonts w:ascii="Times New Roman" w:eastAsia="Times New Roman" w:hAnsi="Times New Roman" w:cs="Times New Roman"/>
          <w:lang w:eastAsia="x-none"/>
        </w:rPr>
        <w:t xml:space="preserve"> de bâtiments et travaux publics ;</w:t>
      </w:r>
    </w:p>
    <w:p w14:paraId="113390DD" w14:textId="54670D3C" w:rsidR="00F45375" w:rsidRDefault="00444DEF" w:rsidP="00F45375">
      <w:pPr>
        <w:pStyle w:val="Paragraphedeliste"/>
        <w:numPr>
          <w:ilvl w:val="0"/>
          <w:numId w:val="26"/>
        </w:numPr>
        <w:spacing w:after="120" w:line="276" w:lineRule="auto"/>
        <w:jc w:val="both"/>
        <w:rPr>
          <w:rFonts w:ascii="Times New Roman" w:eastAsia="Times New Roman" w:hAnsi="Times New Roman" w:cs="Times New Roman"/>
          <w:lang w:eastAsia="x-none"/>
        </w:rPr>
      </w:pPr>
      <w:r w:rsidRPr="00F45375">
        <w:rPr>
          <w:rFonts w:ascii="Times New Roman" w:eastAsia="Times New Roman" w:hAnsi="Times New Roman" w:cs="Times New Roman"/>
          <w:lang w:eastAsia="x-none"/>
        </w:rPr>
        <w:t>Avoir une expérience professionnelle d’</w:t>
      </w:r>
      <w:r w:rsidRPr="00F45375">
        <w:rPr>
          <w:rFonts w:ascii="Times New Roman" w:eastAsia="Times New Roman" w:hAnsi="Times New Roman" w:cs="Times New Roman"/>
          <w:b/>
          <w:bCs/>
          <w:lang w:eastAsia="x-none"/>
        </w:rPr>
        <w:t>au moins</w:t>
      </w:r>
      <w:r w:rsidR="006A1244" w:rsidRPr="00F45375">
        <w:rPr>
          <w:rFonts w:ascii="Times New Roman" w:eastAsia="Times New Roman" w:hAnsi="Times New Roman" w:cs="Times New Roman"/>
          <w:b/>
          <w:bCs/>
          <w:lang w:eastAsia="x-none"/>
        </w:rPr>
        <w:t xml:space="preserve"> 3 an</w:t>
      </w:r>
      <w:r w:rsidR="00EC0C9F">
        <w:rPr>
          <w:rFonts w:ascii="Times New Roman" w:eastAsia="Times New Roman" w:hAnsi="Times New Roman" w:cs="Times New Roman"/>
          <w:b/>
          <w:bCs/>
          <w:lang w:eastAsia="x-none"/>
        </w:rPr>
        <w:t>s</w:t>
      </w:r>
      <w:r w:rsidR="006A1244" w:rsidRPr="00F45375">
        <w:rPr>
          <w:rFonts w:ascii="Times New Roman" w:eastAsia="Times New Roman" w:hAnsi="Times New Roman" w:cs="Times New Roman"/>
          <w:b/>
          <w:bCs/>
          <w:lang w:eastAsia="x-none"/>
        </w:rPr>
        <w:t xml:space="preserve"> en qualité de Spécialiste en Sauvegarde Environnementale</w:t>
      </w:r>
      <w:r w:rsidR="006A1244" w:rsidRPr="00F45375">
        <w:rPr>
          <w:rFonts w:ascii="Times New Roman" w:eastAsia="Times New Roman" w:hAnsi="Times New Roman" w:cs="Times New Roman"/>
          <w:lang w:eastAsia="x-none"/>
        </w:rPr>
        <w:t xml:space="preserve"> </w:t>
      </w:r>
      <w:r w:rsidRPr="00F45375">
        <w:rPr>
          <w:rFonts w:ascii="Times New Roman" w:eastAsia="Times New Roman" w:hAnsi="Times New Roman" w:cs="Times New Roman"/>
          <w:lang w:eastAsia="x-none"/>
        </w:rPr>
        <w:t xml:space="preserve">dans une organisation internationale ou un projet </w:t>
      </w:r>
      <w:r w:rsidR="00EC0C9F">
        <w:rPr>
          <w:rFonts w:ascii="Times New Roman" w:eastAsia="Times New Roman" w:hAnsi="Times New Roman" w:cs="Times New Roman"/>
          <w:lang w:eastAsia="x-none"/>
        </w:rPr>
        <w:t xml:space="preserve">avec un </w:t>
      </w:r>
      <w:r w:rsidRPr="00F45375">
        <w:rPr>
          <w:rFonts w:ascii="Times New Roman" w:eastAsia="Times New Roman" w:hAnsi="Times New Roman" w:cs="Times New Roman"/>
          <w:lang w:eastAsia="x-none"/>
        </w:rPr>
        <w:t xml:space="preserve">financement international </w:t>
      </w:r>
      <w:r w:rsidR="006A1244" w:rsidRPr="00F45375">
        <w:rPr>
          <w:rFonts w:ascii="Times New Roman" w:eastAsia="Times New Roman" w:hAnsi="Times New Roman" w:cs="Times New Roman"/>
          <w:lang w:eastAsia="x-none"/>
        </w:rPr>
        <w:t>;</w:t>
      </w:r>
      <w:r w:rsidR="00F45375" w:rsidRPr="00F45375">
        <w:rPr>
          <w:rFonts w:ascii="Times New Roman" w:eastAsia="Times New Roman" w:hAnsi="Times New Roman" w:cs="Times New Roman"/>
          <w:lang w:eastAsia="x-none"/>
        </w:rPr>
        <w:t xml:space="preserve"> </w:t>
      </w:r>
    </w:p>
    <w:p w14:paraId="0249207E" w14:textId="77777777" w:rsidR="00C315B6" w:rsidRPr="00F45375" w:rsidRDefault="00F45375" w:rsidP="00F45375">
      <w:pPr>
        <w:pStyle w:val="Paragraphedeliste"/>
        <w:numPr>
          <w:ilvl w:val="0"/>
          <w:numId w:val="26"/>
        </w:numPr>
        <w:spacing w:after="120" w:line="276" w:lineRule="auto"/>
        <w:jc w:val="both"/>
        <w:rPr>
          <w:rFonts w:ascii="Times New Roman" w:eastAsia="Times New Roman" w:hAnsi="Times New Roman" w:cs="Times New Roman"/>
          <w:lang w:eastAsia="x-none"/>
        </w:rPr>
      </w:pPr>
      <w:r w:rsidRPr="00F45375">
        <w:rPr>
          <w:rFonts w:ascii="Times New Roman" w:eastAsia="Times New Roman" w:hAnsi="Times New Roman" w:cs="Times New Roman"/>
          <w:lang w:eastAsia="x-none"/>
        </w:rPr>
        <w:t xml:space="preserve">Avoir une bonne connaissance des </w:t>
      </w:r>
      <w:r w:rsidRPr="00F45375">
        <w:rPr>
          <w:rFonts w:ascii="Times New Roman" w:eastAsia="Times New Roman" w:hAnsi="Times New Roman" w:cs="Times New Roman"/>
          <w:b/>
          <w:bCs/>
          <w:lang w:eastAsia="x-none"/>
        </w:rPr>
        <w:t>politiques de sauvegardes environnementales et sociales</w:t>
      </w:r>
      <w:r w:rsidRPr="00F45375">
        <w:rPr>
          <w:rFonts w:ascii="Times New Roman" w:eastAsia="Times New Roman" w:hAnsi="Times New Roman" w:cs="Times New Roman"/>
          <w:lang w:eastAsia="x-none"/>
        </w:rPr>
        <w:t xml:space="preserve"> de la </w:t>
      </w:r>
      <w:r w:rsidRPr="00F45375">
        <w:rPr>
          <w:rFonts w:ascii="Times New Roman" w:eastAsia="Times New Roman" w:hAnsi="Times New Roman" w:cs="Times New Roman"/>
          <w:b/>
          <w:bCs/>
          <w:lang w:eastAsia="x-none"/>
        </w:rPr>
        <w:t>Banque Mondiale</w:t>
      </w:r>
      <w:r w:rsidRPr="00F45375">
        <w:rPr>
          <w:rFonts w:ascii="Times New Roman" w:eastAsia="Times New Roman" w:hAnsi="Times New Roman" w:cs="Times New Roman"/>
          <w:lang w:eastAsia="x-none"/>
        </w:rPr>
        <w:t xml:space="preserve"> et de </w:t>
      </w:r>
      <w:r w:rsidRPr="00F45375">
        <w:rPr>
          <w:rFonts w:ascii="Times New Roman" w:eastAsia="Calibri" w:hAnsi="Times New Roman" w:cs="Times New Roman"/>
        </w:rPr>
        <w:t>législation nationale en matière d’environnement ;</w:t>
      </w:r>
    </w:p>
    <w:p w14:paraId="4A7029B6" w14:textId="77777777" w:rsidR="00C315B6" w:rsidRPr="00F45375" w:rsidRDefault="00C315B6" w:rsidP="00C315B6">
      <w:pPr>
        <w:pStyle w:val="Paragraphedeliste"/>
        <w:numPr>
          <w:ilvl w:val="0"/>
          <w:numId w:val="26"/>
        </w:numPr>
        <w:spacing w:after="120" w:line="276" w:lineRule="auto"/>
        <w:jc w:val="both"/>
        <w:rPr>
          <w:rFonts w:ascii="Times New Roman" w:eastAsia="Times New Roman" w:hAnsi="Times New Roman" w:cs="Times New Roman"/>
          <w:lang w:eastAsia="x-none"/>
        </w:rPr>
      </w:pPr>
      <w:r w:rsidRPr="00F45375">
        <w:rPr>
          <w:rFonts w:ascii="Times New Roman" w:hAnsi="Times New Roman" w:cs="Times New Roman"/>
        </w:rPr>
        <w:t xml:space="preserve">Posséder une très bonne maîtrise du </w:t>
      </w:r>
      <w:r w:rsidRPr="00F45375">
        <w:rPr>
          <w:rFonts w:ascii="Times New Roman" w:hAnsi="Times New Roman" w:cs="Times New Roman"/>
          <w:b/>
          <w:bCs/>
        </w:rPr>
        <w:t>français</w:t>
      </w:r>
      <w:r w:rsidR="00444DEF" w:rsidRPr="00F45375">
        <w:rPr>
          <w:rFonts w:ascii="Times New Roman" w:hAnsi="Times New Roman" w:cs="Times New Roman"/>
        </w:rPr>
        <w:t>.</w:t>
      </w:r>
      <w:r w:rsidRPr="00F45375">
        <w:rPr>
          <w:rFonts w:ascii="Times New Roman" w:eastAsia="Times New Roman" w:hAnsi="Times New Roman" w:cs="Times New Roman"/>
          <w:lang w:eastAsia="x-none"/>
        </w:rPr>
        <w:t> </w:t>
      </w:r>
    </w:p>
    <w:p w14:paraId="4BFCFDD7" w14:textId="77777777" w:rsidR="00F45375" w:rsidRDefault="00F45375" w:rsidP="00C315B6">
      <w:pPr>
        <w:ind w:right="-72"/>
        <w:jc w:val="both"/>
        <w:rPr>
          <w:rFonts w:ascii="Times New Roman" w:hAnsi="Times New Roman" w:cs="Times New Roman"/>
          <w:color w:val="000000"/>
        </w:rPr>
      </w:pPr>
    </w:p>
    <w:p w14:paraId="43A2FFF7" w14:textId="77777777" w:rsidR="00C315B6" w:rsidRPr="00F45375" w:rsidRDefault="00F45375" w:rsidP="00C315B6">
      <w:pPr>
        <w:ind w:right="-72"/>
        <w:jc w:val="both"/>
        <w:rPr>
          <w:rFonts w:ascii="Times New Roman" w:hAnsi="Times New Roman" w:cs="Times New Roman"/>
          <w:color w:val="000000"/>
        </w:rPr>
      </w:pPr>
      <w:r w:rsidRPr="00F45375">
        <w:rPr>
          <w:rFonts w:ascii="Times New Roman" w:hAnsi="Times New Roman" w:cs="Times New Roman"/>
          <w:color w:val="000000"/>
        </w:rPr>
        <w:t>En plus, l</w:t>
      </w:r>
      <w:r w:rsidR="00C315B6" w:rsidRPr="00F45375">
        <w:rPr>
          <w:rFonts w:ascii="Times New Roman" w:hAnsi="Times New Roman" w:cs="Times New Roman"/>
          <w:color w:val="000000"/>
        </w:rPr>
        <w:t>es qualifications et aptitudes suivantes sont un atout :</w:t>
      </w:r>
    </w:p>
    <w:p w14:paraId="5F427EEB" w14:textId="77777777" w:rsidR="00F45375" w:rsidRDefault="00F45375" w:rsidP="00C315B6">
      <w:pPr>
        <w:pStyle w:val="Paragraphedeliste"/>
        <w:numPr>
          <w:ilvl w:val="0"/>
          <w:numId w:val="26"/>
        </w:numPr>
        <w:spacing w:after="120" w:line="276" w:lineRule="auto"/>
        <w:jc w:val="both"/>
        <w:rPr>
          <w:rFonts w:ascii="Times New Roman" w:eastAsia="Times New Roman" w:hAnsi="Times New Roman" w:cs="Times New Roman"/>
          <w:lang w:eastAsia="x-none"/>
        </w:rPr>
      </w:pPr>
      <w:r>
        <w:rPr>
          <w:rFonts w:ascii="Times New Roman" w:eastAsia="Times New Roman" w:hAnsi="Times New Roman" w:cs="Times New Roman"/>
          <w:lang w:eastAsia="x-none"/>
        </w:rPr>
        <w:t>Avoir une expérience des projets de développement communautaire et de protection sociale </w:t>
      </w:r>
      <w:r w:rsidRPr="00F45375">
        <w:rPr>
          <w:rFonts w:ascii="Times New Roman" w:hAnsi="Times New Roman" w:cs="Times New Roman"/>
        </w:rPr>
        <w:t>financés par les bailleurs internationaux, de préférence la Banque mondiale</w:t>
      </w:r>
      <w:r>
        <w:rPr>
          <w:rFonts w:ascii="Times New Roman" w:hAnsi="Times New Roman" w:cs="Times New Roman"/>
        </w:rPr>
        <w:t xml:space="preserve"> </w:t>
      </w:r>
      <w:r>
        <w:rPr>
          <w:rFonts w:ascii="Times New Roman" w:eastAsia="Times New Roman" w:hAnsi="Times New Roman" w:cs="Times New Roman"/>
          <w:lang w:eastAsia="x-none"/>
        </w:rPr>
        <w:t>;</w:t>
      </w:r>
    </w:p>
    <w:p w14:paraId="150BF58F" w14:textId="77777777" w:rsidR="00C315B6" w:rsidRPr="00F45375" w:rsidRDefault="00C315B6" w:rsidP="00C315B6">
      <w:pPr>
        <w:pStyle w:val="Paragraphedeliste"/>
        <w:numPr>
          <w:ilvl w:val="0"/>
          <w:numId w:val="26"/>
        </w:numPr>
        <w:spacing w:after="120" w:line="276" w:lineRule="auto"/>
        <w:jc w:val="both"/>
        <w:rPr>
          <w:rFonts w:ascii="Times New Roman" w:eastAsia="Times New Roman" w:hAnsi="Times New Roman" w:cs="Times New Roman"/>
          <w:lang w:eastAsia="x-none"/>
        </w:rPr>
      </w:pPr>
      <w:r w:rsidRPr="00F45375">
        <w:rPr>
          <w:rFonts w:ascii="Times New Roman" w:eastAsia="Times New Roman" w:hAnsi="Times New Roman" w:cs="Times New Roman"/>
          <w:lang w:eastAsia="x-none"/>
        </w:rPr>
        <w:t>Avoir une bonne capacité d’analyse, de rédaction et de synthèse</w:t>
      </w:r>
      <w:r w:rsidR="00F45375">
        <w:rPr>
          <w:rFonts w:ascii="Times New Roman" w:eastAsia="Times New Roman" w:hAnsi="Times New Roman" w:cs="Times New Roman"/>
          <w:lang w:eastAsia="x-none"/>
        </w:rPr>
        <w:t xml:space="preserve">, </w:t>
      </w:r>
      <w:r w:rsidR="00F45375" w:rsidRPr="00F45375">
        <w:rPr>
          <w:rFonts w:ascii="Times New Roman" w:eastAsia="Times New Roman" w:hAnsi="Times New Roman" w:cs="Times New Roman"/>
          <w:lang w:eastAsia="x-none"/>
        </w:rPr>
        <w:t xml:space="preserve">un esprit d’initiative et </w:t>
      </w:r>
      <w:r w:rsidR="00F45375">
        <w:rPr>
          <w:rFonts w:ascii="Times New Roman" w:eastAsia="Times New Roman" w:hAnsi="Times New Roman" w:cs="Times New Roman"/>
          <w:lang w:eastAsia="x-none"/>
        </w:rPr>
        <w:t>de la</w:t>
      </w:r>
      <w:r w:rsidR="00F45375" w:rsidRPr="00F45375">
        <w:rPr>
          <w:rFonts w:ascii="Times New Roman" w:eastAsia="Times New Roman" w:hAnsi="Times New Roman" w:cs="Times New Roman"/>
          <w:lang w:eastAsia="x-none"/>
        </w:rPr>
        <w:t xml:space="preserve"> rigueur dans le traitement des dossiers</w:t>
      </w:r>
      <w:r w:rsidR="00F45375">
        <w:rPr>
          <w:rFonts w:ascii="Times New Roman" w:eastAsia="Times New Roman" w:hAnsi="Times New Roman" w:cs="Times New Roman"/>
          <w:lang w:eastAsia="x-none"/>
        </w:rPr>
        <w:t xml:space="preserve"> </w:t>
      </w:r>
      <w:r w:rsidRPr="00F45375">
        <w:rPr>
          <w:rFonts w:ascii="Times New Roman" w:eastAsia="Times New Roman" w:hAnsi="Times New Roman" w:cs="Times New Roman"/>
          <w:lang w:eastAsia="x-none"/>
        </w:rPr>
        <w:t xml:space="preserve">; </w:t>
      </w:r>
    </w:p>
    <w:p w14:paraId="06D82FEA" w14:textId="77777777" w:rsidR="00F45375" w:rsidRPr="00F45375" w:rsidRDefault="00F45375" w:rsidP="00F45375">
      <w:pPr>
        <w:pStyle w:val="Paragraphedeliste"/>
        <w:numPr>
          <w:ilvl w:val="0"/>
          <w:numId w:val="26"/>
        </w:numPr>
        <w:spacing w:after="120" w:line="276" w:lineRule="auto"/>
        <w:jc w:val="both"/>
        <w:rPr>
          <w:rFonts w:ascii="Times New Roman" w:hAnsi="Times New Roman" w:cs="Times New Roman"/>
        </w:rPr>
      </w:pPr>
      <w:r w:rsidRPr="00F45375">
        <w:rPr>
          <w:rFonts w:ascii="Times New Roman" w:hAnsi="Times New Roman" w:cs="Times New Roman"/>
        </w:rPr>
        <w:t>Être capable de communiquer en lingala ou Swahili et Tshiluba ainsi qu’en anglais ;</w:t>
      </w:r>
    </w:p>
    <w:p w14:paraId="2EB2E9FE" w14:textId="77777777" w:rsidR="00F45375" w:rsidRPr="00F45375" w:rsidRDefault="00F45375" w:rsidP="00F45375">
      <w:pPr>
        <w:pStyle w:val="Paragraphedeliste"/>
        <w:numPr>
          <w:ilvl w:val="0"/>
          <w:numId w:val="26"/>
        </w:numPr>
        <w:spacing w:after="120" w:line="276" w:lineRule="auto"/>
        <w:jc w:val="both"/>
        <w:rPr>
          <w:rFonts w:ascii="Times New Roman" w:hAnsi="Times New Roman" w:cs="Times New Roman"/>
        </w:rPr>
      </w:pPr>
      <w:r w:rsidRPr="00F45375">
        <w:rPr>
          <w:rFonts w:ascii="Times New Roman" w:hAnsi="Times New Roman" w:cs="Times New Roman"/>
        </w:rPr>
        <w:t>Être apte à travailler dans une équipe multidisciplinaire ;</w:t>
      </w:r>
    </w:p>
    <w:p w14:paraId="20C781C7" w14:textId="1073A506" w:rsidR="00F45375" w:rsidRPr="00F45375" w:rsidRDefault="00F45375" w:rsidP="00F45375">
      <w:pPr>
        <w:pStyle w:val="Paragraphedeliste"/>
        <w:numPr>
          <w:ilvl w:val="0"/>
          <w:numId w:val="26"/>
        </w:numPr>
        <w:spacing w:after="120" w:line="276" w:lineRule="auto"/>
        <w:jc w:val="both"/>
        <w:rPr>
          <w:rFonts w:ascii="Times New Roman" w:hAnsi="Times New Roman" w:cs="Times New Roman"/>
        </w:rPr>
      </w:pPr>
      <w:r w:rsidRPr="00F45375">
        <w:rPr>
          <w:rFonts w:ascii="Times New Roman" w:hAnsi="Times New Roman" w:cs="Times New Roman"/>
        </w:rPr>
        <w:t>Avoir une très forte motivation pour une mission compliquée et être très dynamique.</w:t>
      </w:r>
    </w:p>
    <w:p w14:paraId="20CA743B" w14:textId="77777777" w:rsidR="002849A5" w:rsidRPr="00F45375" w:rsidRDefault="002849A5" w:rsidP="007D25E7">
      <w:pPr>
        <w:spacing w:after="0" w:line="240" w:lineRule="auto"/>
        <w:jc w:val="both"/>
        <w:rPr>
          <w:rFonts w:ascii="Times New Roman" w:hAnsi="Times New Roman" w:cs="Times New Roman"/>
        </w:rPr>
      </w:pPr>
    </w:p>
    <w:p w14:paraId="11D9B31C" w14:textId="77777777" w:rsidR="00F4391F" w:rsidRPr="00F45375" w:rsidRDefault="00F4391F" w:rsidP="00F4391F">
      <w:pPr>
        <w:pStyle w:val="Paragraphedeliste"/>
        <w:numPr>
          <w:ilvl w:val="0"/>
          <w:numId w:val="31"/>
        </w:numPr>
        <w:spacing w:after="120" w:line="276" w:lineRule="auto"/>
        <w:jc w:val="both"/>
        <w:rPr>
          <w:rFonts w:ascii="Times New Roman" w:eastAsia="Times New Roman" w:hAnsi="Times New Roman" w:cs="Times New Roman"/>
          <w:b/>
          <w:lang w:eastAsia="x-none"/>
        </w:rPr>
      </w:pPr>
      <w:r w:rsidRPr="00F45375">
        <w:rPr>
          <w:rFonts w:ascii="Times New Roman" w:hAnsi="Times New Roman" w:cs="Times New Roman"/>
          <w:b/>
          <w:bCs/>
          <w:smallCaps/>
          <w:color w:val="000000"/>
        </w:rPr>
        <w:t>Lieu et conditions de travail</w:t>
      </w:r>
    </w:p>
    <w:p w14:paraId="67B8EB12" w14:textId="69E583FA" w:rsidR="00F45375" w:rsidRDefault="002849A5" w:rsidP="004D23C5">
      <w:pPr>
        <w:spacing w:after="120" w:line="276" w:lineRule="auto"/>
        <w:jc w:val="both"/>
        <w:rPr>
          <w:rFonts w:ascii="Times New Roman" w:eastAsia="Times New Roman" w:hAnsi="Times New Roman" w:cs="Times New Roman"/>
          <w:lang w:eastAsia="x-none"/>
        </w:rPr>
      </w:pPr>
      <w:r w:rsidRPr="00F45375">
        <w:rPr>
          <w:rFonts w:ascii="Times New Roman" w:eastAsia="Times New Roman" w:hAnsi="Times New Roman" w:cs="Times New Roman"/>
          <w:lang w:eastAsia="x-none"/>
        </w:rPr>
        <w:t xml:space="preserve">Le </w:t>
      </w:r>
      <w:r w:rsidR="00F45375" w:rsidRPr="00F45375">
        <w:rPr>
          <w:rFonts w:ascii="Times New Roman" w:eastAsia="Times New Roman" w:hAnsi="Times New Roman" w:cs="Times New Roman"/>
          <w:b/>
          <w:bCs/>
          <w:lang w:eastAsia="x-none"/>
        </w:rPr>
        <w:t>SSAE</w:t>
      </w:r>
      <w:r w:rsidR="004D23C5" w:rsidRPr="00F45375">
        <w:rPr>
          <w:rFonts w:ascii="Times New Roman" w:eastAsia="Times New Roman" w:hAnsi="Times New Roman" w:cs="Times New Roman"/>
          <w:lang w:eastAsia="x-none"/>
        </w:rPr>
        <w:t xml:space="preserve"> </w:t>
      </w:r>
      <w:r w:rsidRPr="00F45375">
        <w:rPr>
          <w:rFonts w:ascii="Times New Roman" w:eastAsia="Times New Roman" w:hAnsi="Times New Roman" w:cs="Times New Roman"/>
          <w:lang w:eastAsia="x-none"/>
        </w:rPr>
        <w:t>travaillera à Kinshasa, où sont aménagés des bureaux pour l’équipe du Projet</w:t>
      </w:r>
      <w:r w:rsidR="00F45375">
        <w:rPr>
          <w:rFonts w:ascii="Times New Roman" w:eastAsia="Times New Roman" w:hAnsi="Times New Roman" w:cs="Times New Roman"/>
          <w:lang w:eastAsia="x-none"/>
        </w:rPr>
        <w:t xml:space="preserve"> et effectuera de fréquentes missions sur le terrain</w:t>
      </w:r>
      <w:r w:rsidRPr="00F45375">
        <w:rPr>
          <w:rFonts w:ascii="Times New Roman" w:eastAsia="Times New Roman" w:hAnsi="Times New Roman" w:cs="Times New Roman"/>
          <w:lang w:eastAsia="x-none"/>
        </w:rPr>
        <w:t xml:space="preserve">. </w:t>
      </w:r>
    </w:p>
    <w:p w14:paraId="3C1F10B1" w14:textId="61286B50" w:rsidR="002849A5" w:rsidRPr="00F45375" w:rsidRDefault="002849A5" w:rsidP="004D23C5">
      <w:pPr>
        <w:spacing w:after="120" w:line="276" w:lineRule="auto"/>
        <w:jc w:val="both"/>
        <w:rPr>
          <w:rFonts w:ascii="Times New Roman" w:eastAsia="Times New Roman" w:hAnsi="Times New Roman" w:cs="Times New Roman"/>
          <w:lang w:eastAsia="x-none"/>
        </w:rPr>
      </w:pPr>
      <w:r w:rsidRPr="00F45375">
        <w:rPr>
          <w:rFonts w:ascii="Times New Roman" w:eastAsia="Times New Roman" w:hAnsi="Times New Roman" w:cs="Times New Roman"/>
          <w:lang w:eastAsia="x-none"/>
        </w:rPr>
        <w:t xml:space="preserve">Le Projet mettra à la disposition du </w:t>
      </w:r>
      <w:r w:rsidR="00F45375" w:rsidRPr="00F45375">
        <w:rPr>
          <w:rFonts w:ascii="Times New Roman" w:eastAsia="Times New Roman" w:hAnsi="Times New Roman" w:cs="Times New Roman"/>
          <w:b/>
          <w:bCs/>
          <w:lang w:eastAsia="x-none"/>
        </w:rPr>
        <w:t>SSAE</w:t>
      </w:r>
      <w:r w:rsidR="00A20100" w:rsidRPr="00F45375">
        <w:rPr>
          <w:rFonts w:ascii="Times New Roman" w:eastAsia="Times New Roman" w:hAnsi="Times New Roman" w:cs="Times New Roman"/>
          <w:lang w:eastAsia="x-none"/>
        </w:rPr>
        <w:t xml:space="preserve"> </w:t>
      </w:r>
      <w:r w:rsidRPr="00F45375">
        <w:rPr>
          <w:rFonts w:ascii="Times New Roman" w:eastAsia="Times New Roman" w:hAnsi="Times New Roman" w:cs="Times New Roman"/>
          <w:lang w:eastAsia="x-none"/>
        </w:rPr>
        <w:t xml:space="preserve">les équipements et matériels nécessaires à l’exercice de sa mission. En cas de déplacement, le Spécialiste </w:t>
      </w:r>
      <w:r w:rsidR="00A20100" w:rsidRPr="00F45375">
        <w:rPr>
          <w:rFonts w:ascii="Times New Roman" w:eastAsia="Times New Roman" w:hAnsi="Times New Roman" w:cs="Times New Roman"/>
          <w:lang w:eastAsia="x-none"/>
        </w:rPr>
        <w:t xml:space="preserve">Sauvegardes </w:t>
      </w:r>
      <w:r w:rsidR="006A1244" w:rsidRPr="00F45375">
        <w:rPr>
          <w:rFonts w:ascii="Times New Roman" w:eastAsia="Times New Roman" w:hAnsi="Times New Roman" w:cs="Times New Roman"/>
          <w:lang w:eastAsia="x-none"/>
        </w:rPr>
        <w:t>Environnementales</w:t>
      </w:r>
      <w:r w:rsidR="00A20100" w:rsidRPr="00F45375">
        <w:rPr>
          <w:rFonts w:ascii="Times New Roman" w:eastAsia="Times New Roman" w:hAnsi="Times New Roman" w:cs="Times New Roman"/>
          <w:lang w:eastAsia="x-none"/>
        </w:rPr>
        <w:t xml:space="preserve"> </w:t>
      </w:r>
      <w:r w:rsidRPr="00F45375">
        <w:rPr>
          <w:rFonts w:ascii="Times New Roman" w:eastAsia="Times New Roman" w:hAnsi="Times New Roman" w:cs="Times New Roman"/>
          <w:lang w:eastAsia="x-none"/>
        </w:rPr>
        <w:t xml:space="preserve">travaillera dans les bureaux provinciaux du </w:t>
      </w:r>
      <w:r w:rsidR="006F295B">
        <w:rPr>
          <w:rFonts w:ascii="Times New Roman" w:eastAsia="Times New Roman" w:hAnsi="Times New Roman" w:cs="Times New Roman"/>
          <w:lang w:eastAsia="x-none"/>
        </w:rPr>
        <w:t>Projet STEP</w:t>
      </w:r>
      <w:r w:rsidRPr="00F45375">
        <w:rPr>
          <w:rFonts w:ascii="Times New Roman" w:eastAsia="Times New Roman" w:hAnsi="Times New Roman" w:cs="Times New Roman"/>
          <w:lang w:eastAsia="x-none"/>
        </w:rPr>
        <w:t>, équipés d’internet.</w:t>
      </w:r>
    </w:p>
    <w:p w14:paraId="0ED03982" w14:textId="77777777" w:rsidR="00F4391F" w:rsidRPr="00F45375" w:rsidRDefault="00F4391F" w:rsidP="00F401AD">
      <w:pPr>
        <w:pStyle w:val="Paragraphedeliste"/>
        <w:numPr>
          <w:ilvl w:val="0"/>
          <w:numId w:val="31"/>
        </w:numPr>
        <w:spacing w:before="240" w:after="0" w:line="276" w:lineRule="auto"/>
        <w:jc w:val="both"/>
        <w:rPr>
          <w:rFonts w:ascii="Times New Roman" w:eastAsia="Times New Roman" w:hAnsi="Times New Roman" w:cs="Times New Roman"/>
          <w:b/>
          <w:lang w:eastAsia="x-none"/>
        </w:rPr>
      </w:pPr>
      <w:r w:rsidRPr="00F45375">
        <w:rPr>
          <w:rFonts w:ascii="Times New Roman" w:hAnsi="Times New Roman" w:cs="Times New Roman"/>
          <w:b/>
          <w:bCs/>
          <w:smallCaps/>
          <w:color w:val="000000"/>
        </w:rPr>
        <w:t>Conditions de contrat</w:t>
      </w:r>
    </w:p>
    <w:p w14:paraId="653AF695" w14:textId="77777777" w:rsidR="00F4391F" w:rsidRPr="00F45375" w:rsidRDefault="00F4391F" w:rsidP="00F401AD">
      <w:pPr>
        <w:pStyle w:val="Paragraphedeliste"/>
        <w:spacing w:after="0" w:line="240" w:lineRule="auto"/>
        <w:ind w:left="360"/>
        <w:jc w:val="both"/>
        <w:rPr>
          <w:rFonts w:ascii="Times New Roman" w:hAnsi="Times New Roman" w:cs="Times New Roman"/>
          <w:b/>
          <w:bCs/>
          <w:smallCaps/>
          <w:color w:val="000000"/>
        </w:rPr>
      </w:pPr>
    </w:p>
    <w:p w14:paraId="2212A179" w14:textId="77777777" w:rsidR="002849A5" w:rsidRPr="00F45375" w:rsidRDefault="002849A5" w:rsidP="004D23C5">
      <w:pPr>
        <w:pStyle w:val="Paragraphedeliste"/>
        <w:numPr>
          <w:ilvl w:val="0"/>
          <w:numId w:val="8"/>
        </w:numPr>
        <w:spacing w:after="0" w:line="276" w:lineRule="auto"/>
        <w:ind w:left="360"/>
        <w:jc w:val="both"/>
        <w:rPr>
          <w:rFonts w:ascii="Times New Roman" w:eastAsia="Times New Roman" w:hAnsi="Times New Roman" w:cs="Times New Roman"/>
          <w:lang w:eastAsia="x-none"/>
        </w:rPr>
      </w:pPr>
      <w:r w:rsidRPr="00F45375">
        <w:rPr>
          <w:rFonts w:ascii="Times New Roman" w:eastAsia="Times New Roman" w:hAnsi="Times New Roman" w:cs="Times New Roman"/>
          <w:lang w:eastAsia="x-none"/>
        </w:rPr>
        <w:t>Disponibilité immédiate ;</w:t>
      </w:r>
    </w:p>
    <w:p w14:paraId="3FC975A6" w14:textId="69C952CB" w:rsidR="00F45375" w:rsidRDefault="00F45375" w:rsidP="004D23C5">
      <w:pPr>
        <w:pStyle w:val="Paragraphedeliste"/>
        <w:numPr>
          <w:ilvl w:val="0"/>
          <w:numId w:val="8"/>
        </w:numPr>
        <w:spacing w:after="0" w:line="276" w:lineRule="auto"/>
        <w:ind w:left="360"/>
        <w:jc w:val="both"/>
        <w:rPr>
          <w:rFonts w:ascii="Times New Roman" w:eastAsia="Times New Roman" w:hAnsi="Times New Roman" w:cs="Times New Roman"/>
          <w:lang w:eastAsia="x-none"/>
        </w:rPr>
      </w:pPr>
      <w:r w:rsidRPr="00F45375">
        <w:rPr>
          <w:rFonts w:ascii="Times New Roman" w:eastAsia="Times New Roman" w:hAnsi="Times New Roman" w:cs="Times New Roman"/>
          <w:lang w:eastAsia="x-none"/>
        </w:rPr>
        <w:t xml:space="preserve">12 mois, renouvelable sur </w:t>
      </w:r>
      <w:proofErr w:type="gramStart"/>
      <w:r w:rsidRPr="00F45375">
        <w:rPr>
          <w:rFonts w:ascii="Times New Roman" w:eastAsia="Times New Roman" w:hAnsi="Times New Roman" w:cs="Times New Roman"/>
          <w:lang w:eastAsia="x-none"/>
        </w:rPr>
        <w:t>la b</w:t>
      </w:r>
      <w:proofErr w:type="gramEnd"/>
      <w:r w:rsidR="00EC0C9F">
        <w:rPr>
          <w:rFonts w:ascii="Times New Roman" w:eastAsia="Times New Roman" w:hAnsi="Times New Roman" w:cs="Times New Roman"/>
          <w:lang w:eastAsia="x-none"/>
        </w:rPr>
        <w:t xml:space="preserve"> en fonction de l’issue </w:t>
      </w:r>
      <w:r w:rsidRPr="00F45375">
        <w:rPr>
          <w:rFonts w:ascii="Times New Roman" w:eastAsia="Times New Roman" w:hAnsi="Times New Roman" w:cs="Times New Roman"/>
          <w:lang w:eastAsia="x-none"/>
        </w:rPr>
        <w:t xml:space="preserve">de l’évaluation des performances ; après une période probatoire de 6 mois et avis de non-objection de la BM </w:t>
      </w:r>
    </w:p>
    <w:p w14:paraId="2EB34137" w14:textId="489E4F4D" w:rsidR="002849A5" w:rsidRPr="00F45375" w:rsidRDefault="002849A5" w:rsidP="004D23C5">
      <w:pPr>
        <w:pStyle w:val="Paragraphedeliste"/>
        <w:numPr>
          <w:ilvl w:val="0"/>
          <w:numId w:val="8"/>
        </w:numPr>
        <w:spacing w:after="0" w:line="276" w:lineRule="auto"/>
        <w:ind w:left="360"/>
        <w:jc w:val="both"/>
        <w:rPr>
          <w:rFonts w:ascii="Times New Roman" w:eastAsia="Times New Roman" w:hAnsi="Times New Roman" w:cs="Times New Roman"/>
          <w:lang w:eastAsia="x-none"/>
        </w:rPr>
      </w:pPr>
      <w:r w:rsidRPr="00F45375">
        <w:rPr>
          <w:rFonts w:ascii="Times New Roman" w:eastAsia="Times New Roman" w:hAnsi="Times New Roman" w:cs="Times New Roman"/>
          <w:lang w:eastAsia="x-none"/>
        </w:rPr>
        <w:t xml:space="preserve">Type de contrat : contrat-type au forfait mensuel, signé entre le Coordonnateur Général du </w:t>
      </w:r>
      <w:r w:rsidR="006F295B">
        <w:rPr>
          <w:rFonts w:ascii="Times New Roman" w:eastAsia="Times New Roman" w:hAnsi="Times New Roman" w:cs="Times New Roman"/>
          <w:lang w:eastAsia="x-none"/>
        </w:rPr>
        <w:t>Projet STEP</w:t>
      </w:r>
      <w:r w:rsidRPr="00F45375">
        <w:rPr>
          <w:rFonts w:ascii="Times New Roman" w:eastAsia="Times New Roman" w:hAnsi="Times New Roman" w:cs="Times New Roman"/>
          <w:lang w:eastAsia="x-none"/>
        </w:rPr>
        <w:t xml:space="preserve"> et le </w:t>
      </w:r>
      <w:r w:rsidR="00F45375" w:rsidRPr="00F45375">
        <w:rPr>
          <w:rFonts w:ascii="Times New Roman" w:eastAsia="Times New Roman" w:hAnsi="Times New Roman" w:cs="Times New Roman"/>
          <w:b/>
          <w:bCs/>
          <w:lang w:eastAsia="x-none"/>
        </w:rPr>
        <w:t>SSAE</w:t>
      </w:r>
      <w:r w:rsidRPr="00F45375">
        <w:rPr>
          <w:rFonts w:ascii="Times New Roman" w:eastAsia="Times New Roman" w:hAnsi="Times New Roman" w:cs="Times New Roman"/>
          <w:lang w:eastAsia="x-none"/>
        </w:rPr>
        <w:t xml:space="preserve"> après avis de non-objection de la Banque Mondiale ;</w:t>
      </w:r>
    </w:p>
    <w:p w14:paraId="2FA0008D" w14:textId="77777777" w:rsidR="00EC0C9F" w:rsidRDefault="002849A5" w:rsidP="009C20EA">
      <w:pPr>
        <w:pStyle w:val="Paragraphedeliste"/>
        <w:numPr>
          <w:ilvl w:val="0"/>
          <w:numId w:val="8"/>
        </w:numPr>
        <w:spacing w:after="120" w:line="276" w:lineRule="auto"/>
        <w:ind w:left="360"/>
        <w:jc w:val="both"/>
        <w:rPr>
          <w:rFonts w:ascii="Times New Roman" w:eastAsia="Times New Roman" w:hAnsi="Times New Roman" w:cs="Times New Roman"/>
          <w:lang w:eastAsia="x-none"/>
        </w:rPr>
      </w:pPr>
      <w:r w:rsidRPr="00EC0C9F">
        <w:rPr>
          <w:rFonts w:ascii="Times New Roman" w:eastAsia="Times New Roman" w:hAnsi="Times New Roman" w:cs="Times New Roman"/>
          <w:lang w:eastAsia="x-none"/>
        </w:rPr>
        <w:t xml:space="preserve">Rémunération et frais divers : salaire attractif, montant et modalités de paiement </w:t>
      </w:r>
      <w:r w:rsidR="00A20100" w:rsidRPr="00EC0C9F">
        <w:rPr>
          <w:rFonts w:ascii="Times New Roman" w:eastAsia="Times New Roman" w:hAnsi="Times New Roman" w:cs="Times New Roman"/>
          <w:lang w:eastAsia="x-none"/>
        </w:rPr>
        <w:t>négociés</w:t>
      </w:r>
      <w:r w:rsidR="00EC0C9F" w:rsidRPr="00EC0C9F">
        <w:rPr>
          <w:rFonts w:ascii="Times New Roman" w:eastAsia="Times New Roman" w:hAnsi="Times New Roman" w:cs="Times New Roman"/>
          <w:lang w:eastAsia="x-none"/>
        </w:rPr>
        <w:t>.</w:t>
      </w:r>
      <w:r w:rsidR="00A20100" w:rsidRPr="00EC0C9F">
        <w:rPr>
          <w:rFonts w:ascii="Times New Roman" w:eastAsia="Times New Roman" w:hAnsi="Times New Roman" w:cs="Times New Roman"/>
          <w:lang w:eastAsia="x-none"/>
        </w:rPr>
        <w:t xml:space="preserve"> </w:t>
      </w:r>
    </w:p>
    <w:p w14:paraId="111ACF12" w14:textId="416ED06D" w:rsidR="002849A5" w:rsidRPr="00EC0C9F" w:rsidRDefault="00EC0C9F" w:rsidP="00EC0C9F">
      <w:pPr>
        <w:spacing w:after="120" w:line="276" w:lineRule="auto"/>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Le poste de </w:t>
      </w:r>
      <w:r w:rsidR="00D36EC6" w:rsidRPr="00EC0C9F">
        <w:rPr>
          <w:rFonts w:ascii="Times New Roman" w:eastAsia="Times New Roman" w:hAnsi="Times New Roman" w:cs="Times New Roman"/>
          <w:b/>
          <w:bCs/>
          <w:lang w:eastAsia="x-none"/>
        </w:rPr>
        <w:t>SSAE</w:t>
      </w:r>
      <w:r w:rsidR="002849A5" w:rsidRPr="00EC0C9F">
        <w:rPr>
          <w:rFonts w:ascii="Times New Roman" w:eastAsia="Times New Roman" w:hAnsi="Times New Roman" w:cs="Times New Roman"/>
          <w:lang w:eastAsia="x-none"/>
        </w:rPr>
        <w:t xml:space="preserve"> est entièrement financé sur les Fonds de la Banque Mondiale versés sur un compte dédié du </w:t>
      </w:r>
      <w:r w:rsidR="006F295B" w:rsidRPr="00EC0C9F">
        <w:rPr>
          <w:rFonts w:ascii="Times New Roman" w:eastAsia="Times New Roman" w:hAnsi="Times New Roman" w:cs="Times New Roman"/>
          <w:lang w:eastAsia="x-none"/>
        </w:rPr>
        <w:t>Projet STEP</w:t>
      </w:r>
      <w:r w:rsidR="002849A5" w:rsidRPr="00EC0C9F">
        <w:rPr>
          <w:rFonts w:ascii="Times New Roman" w:eastAsia="Times New Roman" w:hAnsi="Times New Roman" w:cs="Times New Roman"/>
          <w:lang w:eastAsia="x-none"/>
        </w:rPr>
        <w:t xml:space="preserve">. Toute prestation externe du </w:t>
      </w:r>
      <w:r w:rsidR="00D36EC6" w:rsidRPr="00EC0C9F">
        <w:rPr>
          <w:rFonts w:ascii="Times New Roman" w:eastAsia="Times New Roman" w:hAnsi="Times New Roman" w:cs="Times New Roman"/>
          <w:b/>
          <w:bCs/>
          <w:lang w:eastAsia="x-none"/>
        </w:rPr>
        <w:t>SSAE</w:t>
      </w:r>
      <w:r w:rsidR="00A20100" w:rsidRPr="00EC0C9F">
        <w:rPr>
          <w:rFonts w:ascii="Times New Roman" w:eastAsia="Times New Roman" w:hAnsi="Times New Roman" w:cs="Times New Roman"/>
          <w:lang w:eastAsia="x-none"/>
        </w:rPr>
        <w:t xml:space="preserve"> </w:t>
      </w:r>
      <w:r w:rsidR="002849A5" w:rsidRPr="00EC0C9F">
        <w:rPr>
          <w:rFonts w:ascii="Times New Roman" w:eastAsia="Times New Roman" w:hAnsi="Times New Roman" w:cs="Times New Roman"/>
          <w:lang w:eastAsia="x-none"/>
        </w:rPr>
        <w:t xml:space="preserve">devra obtenir l’autorisation préalable et sera sans rémunération additionnelle pour autant qu’il dispose d’un contrat à plein temps (100 %) avec </w:t>
      </w:r>
      <w:r>
        <w:rPr>
          <w:rFonts w:ascii="Times New Roman" w:eastAsia="Times New Roman" w:hAnsi="Times New Roman" w:cs="Times New Roman"/>
          <w:lang w:eastAsia="x-none"/>
        </w:rPr>
        <w:t>le projet STEP.</w:t>
      </w:r>
    </w:p>
    <w:p w14:paraId="4C86ABBF" w14:textId="77777777" w:rsidR="00382BAB" w:rsidRPr="00F45375" w:rsidRDefault="00382BAB" w:rsidP="00382BAB">
      <w:pPr>
        <w:pStyle w:val="Paragraphedeliste"/>
        <w:numPr>
          <w:ilvl w:val="0"/>
          <w:numId w:val="31"/>
        </w:numPr>
        <w:spacing w:before="240" w:after="120" w:line="276" w:lineRule="auto"/>
        <w:jc w:val="both"/>
        <w:rPr>
          <w:rFonts w:ascii="Times New Roman" w:hAnsi="Times New Roman" w:cs="Times New Roman"/>
          <w:b/>
          <w:bCs/>
          <w:smallCaps/>
          <w:color w:val="000000"/>
        </w:rPr>
      </w:pPr>
      <w:r w:rsidRPr="00F45375">
        <w:rPr>
          <w:rFonts w:ascii="Times New Roman" w:hAnsi="Times New Roman" w:cs="Times New Roman"/>
          <w:b/>
          <w:bCs/>
          <w:smallCaps/>
          <w:color w:val="000000"/>
        </w:rPr>
        <w:t>Méthode de recrutement </w:t>
      </w:r>
    </w:p>
    <w:p w14:paraId="65779FCB" w14:textId="6501D2D9" w:rsidR="00382BAB" w:rsidRPr="00F45375" w:rsidRDefault="00382BAB" w:rsidP="00382BAB">
      <w:pPr>
        <w:jc w:val="both"/>
        <w:rPr>
          <w:rFonts w:ascii="Times New Roman" w:hAnsi="Times New Roman" w:cs="Times New Roman"/>
          <w:color w:val="000000"/>
        </w:rPr>
      </w:pPr>
      <w:r w:rsidRPr="00F45375">
        <w:rPr>
          <w:rFonts w:ascii="Times New Roman" w:hAnsi="Times New Roman" w:cs="Times New Roman"/>
          <w:color w:val="000000"/>
        </w:rPr>
        <w:t>Le Consultant sera recruté sur base de ses qualifications académiques, de son expérience professionnelle pertinente et de sa capacité à réaliser la mission. Les étapes du recrutement sont les suivantes : (i) présélection des candidats sur la base des qualifications et aptitudes indispensables ; (ii) comparaison des dossiers de candidature, (iii) entretien individuel des trois meilleurs candidats de la liste restreinte, et (iv) avis de non-objection de la BM sur le candidat retenu.</w:t>
      </w:r>
    </w:p>
    <w:p w14:paraId="393A0DAE" w14:textId="77777777" w:rsidR="00382BAB" w:rsidRPr="00F45375" w:rsidRDefault="00382BAB" w:rsidP="00382BAB">
      <w:pPr>
        <w:jc w:val="both"/>
        <w:rPr>
          <w:rFonts w:ascii="Times New Roman" w:hAnsi="Times New Roman" w:cs="Times New Roman"/>
          <w:color w:val="000000"/>
        </w:rPr>
      </w:pPr>
      <w:r w:rsidRPr="00F45375">
        <w:rPr>
          <w:rFonts w:ascii="Times New Roman" w:hAnsi="Times New Roman" w:cs="Times New Roman"/>
          <w:color w:val="000000"/>
        </w:rPr>
        <w:t>Chaque candidat devra fournir :</w:t>
      </w:r>
    </w:p>
    <w:p w14:paraId="032BAB60" w14:textId="77777777" w:rsidR="00382BAB" w:rsidRPr="00F45375" w:rsidRDefault="00382BAB" w:rsidP="00382BAB">
      <w:pPr>
        <w:jc w:val="both"/>
        <w:rPr>
          <w:rFonts w:ascii="Times New Roman" w:hAnsi="Times New Roman" w:cs="Times New Roman"/>
          <w:color w:val="000000"/>
        </w:rPr>
      </w:pPr>
      <w:r w:rsidRPr="00F45375">
        <w:rPr>
          <w:rFonts w:ascii="Times New Roman" w:hAnsi="Times New Roman" w:cs="Times New Roman"/>
          <w:color w:val="000000"/>
        </w:rPr>
        <w:t xml:space="preserve">1 - Un </w:t>
      </w:r>
      <w:r w:rsidRPr="00F45375">
        <w:rPr>
          <w:rFonts w:ascii="Times New Roman" w:hAnsi="Times New Roman" w:cs="Times New Roman"/>
          <w:b/>
          <w:bCs/>
          <w:color w:val="000000"/>
        </w:rPr>
        <w:t>curriculum vitae</w:t>
      </w:r>
      <w:r w:rsidRPr="00F45375">
        <w:rPr>
          <w:rFonts w:ascii="Times New Roman" w:hAnsi="Times New Roman" w:cs="Times New Roman"/>
          <w:color w:val="000000"/>
        </w:rPr>
        <w:t xml:space="preserve"> (3 pages maximum et en PDF), comprenant deux références que le FSRDC peut contacter par email.</w:t>
      </w:r>
    </w:p>
    <w:p w14:paraId="3D5A2936" w14:textId="77777777" w:rsidR="00382BAB" w:rsidRPr="00F45375" w:rsidRDefault="00382BAB" w:rsidP="00382BAB">
      <w:pPr>
        <w:jc w:val="both"/>
        <w:rPr>
          <w:rFonts w:ascii="Times New Roman" w:hAnsi="Times New Roman" w:cs="Times New Roman"/>
          <w:color w:val="000000"/>
        </w:rPr>
      </w:pPr>
      <w:r w:rsidRPr="00F45375">
        <w:rPr>
          <w:rFonts w:ascii="Times New Roman" w:hAnsi="Times New Roman" w:cs="Times New Roman"/>
          <w:color w:val="000000"/>
        </w:rPr>
        <w:t xml:space="preserve">2 - Une </w:t>
      </w:r>
      <w:r w:rsidRPr="00F45375">
        <w:rPr>
          <w:rFonts w:ascii="Times New Roman" w:hAnsi="Times New Roman" w:cs="Times New Roman"/>
          <w:b/>
          <w:bCs/>
          <w:color w:val="000000"/>
        </w:rPr>
        <w:t>lettre de motivation</w:t>
      </w:r>
      <w:r w:rsidRPr="00F45375">
        <w:rPr>
          <w:rFonts w:ascii="Times New Roman" w:hAnsi="Times New Roman" w:cs="Times New Roman"/>
          <w:color w:val="000000"/>
        </w:rPr>
        <w:t xml:space="preserve"> (2 pages maximum et en PDF) précisant (a) la formation utile, (b) l’expérience pertinente, (c) la valeur ajoutée apportée par le candidat face aux défis de la mise en œuvre du Projet et (d) la disponibilité immédiate du candidat.  </w:t>
      </w:r>
    </w:p>
    <w:p w14:paraId="46EBE452" w14:textId="77777777" w:rsidR="00D36EC6" w:rsidRDefault="00382BAB" w:rsidP="00D36EC6">
      <w:pPr>
        <w:jc w:val="both"/>
        <w:rPr>
          <w:rFonts w:ascii="Times New Roman" w:hAnsi="Times New Roman" w:cs="Times New Roman"/>
          <w:color w:val="000000"/>
        </w:rPr>
      </w:pPr>
      <w:r w:rsidRPr="00F45375">
        <w:rPr>
          <w:rFonts w:ascii="Times New Roman" w:hAnsi="Times New Roman" w:cs="Times New Roman"/>
          <w:color w:val="000000"/>
        </w:rPr>
        <w:t>Les certificats et diplômes ne doivent pas être joints au dossier de candidature. Les preuves du niveau d’instruction et de l’expérience seront exigées des candidats sélectionnés après leur entretien.</w:t>
      </w:r>
      <w:r w:rsidR="00D36EC6" w:rsidRPr="00D36EC6">
        <w:rPr>
          <w:rFonts w:ascii="Times New Roman" w:hAnsi="Times New Roman" w:cs="Times New Roman"/>
          <w:color w:val="000000"/>
        </w:rPr>
        <w:t xml:space="preserve"> </w:t>
      </w:r>
    </w:p>
    <w:p w14:paraId="62A2F740" w14:textId="77777777" w:rsidR="00D36EC6" w:rsidRPr="00F45375" w:rsidRDefault="00D36EC6" w:rsidP="00D36EC6">
      <w:pPr>
        <w:jc w:val="both"/>
        <w:rPr>
          <w:rFonts w:ascii="Times New Roman" w:hAnsi="Times New Roman" w:cs="Times New Roman"/>
          <w:color w:val="000000"/>
        </w:rPr>
      </w:pPr>
      <w:r w:rsidRPr="00F45375">
        <w:rPr>
          <w:rFonts w:ascii="Times New Roman" w:hAnsi="Times New Roman" w:cs="Times New Roman"/>
          <w:color w:val="000000"/>
        </w:rPr>
        <w:t>Le non-respect de ces dispositions entraînera le rejet automatique de la candidature.</w:t>
      </w:r>
    </w:p>
    <w:p w14:paraId="20F44DCF" w14:textId="77777777" w:rsidR="00382BAB" w:rsidRPr="00F45375" w:rsidRDefault="00382BAB" w:rsidP="00382BAB">
      <w:pPr>
        <w:jc w:val="both"/>
        <w:rPr>
          <w:rFonts w:ascii="Times New Roman" w:hAnsi="Times New Roman" w:cs="Times New Roman"/>
          <w:color w:val="000000"/>
        </w:rPr>
      </w:pPr>
    </w:p>
    <w:p w14:paraId="2A0748BC" w14:textId="0DB401A4" w:rsidR="00382BAB" w:rsidRPr="00F45375" w:rsidRDefault="00382BAB" w:rsidP="006F295B">
      <w:pPr>
        <w:jc w:val="both"/>
        <w:rPr>
          <w:rFonts w:ascii="Times New Roman" w:eastAsia="Times New Roman" w:hAnsi="Times New Roman" w:cs="Times New Roman"/>
          <w:lang w:eastAsia="x-none"/>
        </w:rPr>
      </w:pPr>
      <w:r w:rsidRPr="00F45375">
        <w:rPr>
          <w:rFonts w:ascii="Times New Roman" w:hAnsi="Times New Roman" w:cs="Times New Roman"/>
          <w:color w:val="000000"/>
        </w:rPr>
        <w:t xml:space="preserve">A envoyer avant le </w:t>
      </w:r>
      <w:r w:rsidR="00A050FF">
        <w:rPr>
          <w:rFonts w:ascii="Times New Roman" w:hAnsi="Times New Roman" w:cs="Times New Roman"/>
          <w:b/>
          <w:color w:val="000000"/>
        </w:rPr>
        <w:t>2</w:t>
      </w:r>
      <w:r w:rsidR="00EC0C9F">
        <w:rPr>
          <w:rFonts w:ascii="Times New Roman" w:hAnsi="Times New Roman" w:cs="Times New Roman"/>
          <w:b/>
          <w:color w:val="000000"/>
        </w:rPr>
        <w:t>3</w:t>
      </w:r>
      <w:r w:rsidR="00A050FF">
        <w:rPr>
          <w:rFonts w:ascii="Times New Roman" w:hAnsi="Times New Roman" w:cs="Times New Roman"/>
          <w:b/>
          <w:color w:val="000000"/>
        </w:rPr>
        <w:t xml:space="preserve"> février </w:t>
      </w:r>
      <w:r w:rsidR="006F295B">
        <w:rPr>
          <w:rFonts w:ascii="Times New Roman" w:hAnsi="Times New Roman" w:cs="Times New Roman"/>
          <w:b/>
          <w:color w:val="000000"/>
        </w:rPr>
        <w:t>2024</w:t>
      </w:r>
      <w:r w:rsidRPr="00F45375">
        <w:rPr>
          <w:rFonts w:ascii="Times New Roman" w:hAnsi="Times New Roman" w:cs="Times New Roman"/>
          <w:color w:val="000000"/>
        </w:rPr>
        <w:t xml:space="preserve"> à minuit (heure de Kinshasa), </w:t>
      </w:r>
      <w:r w:rsidR="006F295B">
        <w:rPr>
          <w:rFonts w:ascii="Times New Roman" w:hAnsi="Times New Roman" w:cs="Times New Roman"/>
          <w:color w:val="000000"/>
        </w:rPr>
        <w:t>à l’</w:t>
      </w:r>
      <w:r w:rsidRPr="00F45375">
        <w:rPr>
          <w:rFonts w:ascii="Times New Roman" w:hAnsi="Times New Roman" w:cs="Times New Roman"/>
          <w:color w:val="000000"/>
        </w:rPr>
        <w:t xml:space="preserve">adresse email suivante : </w:t>
      </w:r>
      <w:hyperlink r:id="rId12" w:history="1">
        <w:r w:rsidR="00A050FF" w:rsidRPr="00DB40AB">
          <w:rPr>
            <w:rStyle w:val="Lienhypertexte"/>
          </w:rPr>
          <w:t>jobstep_ssae@step.cd</w:t>
        </w:r>
      </w:hyperlink>
      <w:r w:rsidR="00A050FF">
        <w:t xml:space="preserve"> </w:t>
      </w:r>
      <w:r w:rsidRPr="00F45375">
        <w:rPr>
          <w:rFonts w:ascii="Times New Roman" w:hAnsi="Times New Roman" w:cs="Times New Roman"/>
          <w:color w:val="000000"/>
        </w:rPr>
        <w:t xml:space="preserve"> avec en objet le titre du poste </w:t>
      </w:r>
      <w:r w:rsidRPr="00F45375">
        <w:rPr>
          <w:rFonts w:ascii="Times New Roman" w:hAnsi="Times New Roman" w:cs="Times New Roman"/>
          <w:bCs/>
          <w:color w:val="000000"/>
        </w:rPr>
        <w:t>et</w:t>
      </w:r>
      <w:r w:rsidRPr="00F45375">
        <w:rPr>
          <w:rFonts w:ascii="Times New Roman" w:hAnsi="Times New Roman" w:cs="Times New Roman"/>
          <w:color w:val="000000"/>
        </w:rPr>
        <w:t xml:space="preserve"> le nom du candidat</w:t>
      </w:r>
      <w:r w:rsidRPr="00F45375">
        <w:rPr>
          <w:rFonts w:ascii="Times New Roman" w:hAnsi="Times New Roman" w:cs="Times New Roman"/>
          <w:b/>
          <w:color w:val="000000"/>
        </w:rPr>
        <w:t xml:space="preserve"> (STEP  – Spécialiste en </w:t>
      </w:r>
      <w:r w:rsidR="00D36EC6">
        <w:rPr>
          <w:rFonts w:ascii="Times New Roman" w:hAnsi="Times New Roman" w:cs="Times New Roman"/>
          <w:b/>
          <w:color w:val="000000"/>
        </w:rPr>
        <w:t>S</w:t>
      </w:r>
      <w:r w:rsidR="006A1244" w:rsidRPr="00F45375">
        <w:rPr>
          <w:rFonts w:ascii="Times New Roman" w:hAnsi="Times New Roman" w:cs="Times New Roman"/>
          <w:b/>
          <w:color w:val="000000"/>
        </w:rPr>
        <w:t xml:space="preserve">auvegarde </w:t>
      </w:r>
      <w:r w:rsidR="00D36EC6">
        <w:rPr>
          <w:rFonts w:ascii="Times New Roman" w:hAnsi="Times New Roman" w:cs="Times New Roman"/>
          <w:b/>
          <w:color w:val="000000"/>
        </w:rPr>
        <w:t>E</w:t>
      </w:r>
      <w:r w:rsidR="006A1244" w:rsidRPr="00F45375">
        <w:rPr>
          <w:rFonts w:ascii="Times New Roman" w:hAnsi="Times New Roman" w:cs="Times New Roman"/>
          <w:b/>
          <w:color w:val="000000"/>
        </w:rPr>
        <w:t>nvironnementale</w:t>
      </w:r>
      <w:r w:rsidRPr="00F45375">
        <w:rPr>
          <w:rFonts w:ascii="Times New Roman" w:hAnsi="Times New Roman" w:cs="Times New Roman"/>
          <w:b/>
          <w:color w:val="000000"/>
        </w:rPr>
        <w:t xml:space="preserve"> – Prénom Nom)</w:t>
      </w:r>
      <w:r w:rsidRPr="00F45375">
        <w:rPr>
          <w:rFonts w:ascii="Times New Roman" w:hAnsi="Times New Roman" w:cs="Times New Roman"/>
          <w:color w:val="000000"/>
        </w:rPr>
        <w:t xml:space="preserve"> et les deux pièces jointes.</w:t>
      </w:r>
    </w:p>
    <w:sectPr w:rsidR="00382BAB" w:rsidRPr="00F45375" w:rsidSect="00350C3C">
      <w:headerReference w:type="default" r:id="rId13"/>
      <w:pgSz w:w="11906" w:h="16838"/>
      <w:pgMar w:top="1350" w:right="1417" w:bottom="1417" w:left="1417"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12F2" w14:textId="77777777" w:rsidR="00442B26" w:rsidRDefault="00442B26" w:rsidP="00D86EE1">
      <w:pPr>
        <w:spacing w:after="0" w:line="240" w:lineRule="auto"/>
      </w:pPr>
      <w:r>
        <w:separator/>
      </w:r>
    </w:p>
  </w:endnote>
  <w:endnote w:type="continuationSeparator" w:id="0">
    <w:p w14:paraId="438E054D" w14:textId="77777777" w:rsidR="00442B26" w:rsidRDefault="00442B26" w:rsidP="00D8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C101" w14:textId="77777777" w:rsidR="00442B26" w:rsidRDefault="00442B26" w:rsidP="00D86EE1">
      <w:pPr>
        <w:spacing w:after="0" w:line="240" w:lineRule="auto"/>
      </w:pPr>
      <w:r>
        <w:separator/>
      </w:r>
    </w:p>
  </w:footnote>
  <w:footnote w:type="continuationSeparator" w:id="0">
    <w:p w14:paraId="0050B15A" w14:textId="77777777" w:rsidR="00442B26" w:rsidRDefault="00442B26" w:rsidP="00D86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20E6" w14:textId="47B79E3C" w:rsidR="008F41DC" w:rsidRDefault="008F41DC">
    <w:pPr>
      <w:pStyle w:val="En-tte"/>
    </w:pPr>
    <w:r w:rsidRPr="00277B57">
      <w:rPr>
        <w:rFonts w:ascii="Garamond" w:hAnsi="Garamond"/>
        <w:noProof/>
      </w:rPr>
      <w:drawing>
        <wp:inline distT="0" distB="0" distL="0" distR="0" wp14:anchorId="26E406B2" wp14:editId="14E19782">
          <wp:extent cx="2087880" cy="718820"/>
          <wp:effectExtent l="0" t="0" r="0" b="0"/>
          <wp:docPr id="2" name="Image 6" descr="Accueil | Ministère des Finances de la Républ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Accueil | Ministère des Finances de la République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7880" cy="718820"/>
                  </a:xfrm>
                  <a:prstGeom prst="rect">
                    <a:avLst/>
                  </a:prstGeom>
                  <a:noFill/>
                  <a:ln>
                    <a:noFill/>
                  </a:ln>
                </pic:spPr>
              </pic:pic>
            </a:graphicData>
          </a:graphic>
        </wp:inline>
      </w:drawing>
    </w:r>
    <w:r>
      <w:t xml:space="preserve">            </w:t>
    </w:r>
    <w:r w:rsidR="00E73CE3">
      <w:t xml:space="preserve">                                      </w:t>
    </w:r>
    <w:r>
      <w:t xml:space="preserve">      </w:t>
    </w:r>
    <w:r w:rsidR="00E73CE3">
      <w:rPr>
        <w:rFonts w:ascii="Garamond" w:hAnsi="Garamond"/>
        <w:noProof/>
      </w:rPr>
      <w:drawing>
        <wp:inline distT="0" distB="0" distL="0" distR="0" wp14:anchorId="6AC7D1B4" wp14:editId="0EC4D6F0">
          <wp:extent cx="1884045" cy="688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4045" cy="688975"/>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63E"/>
    <w:multiLevelType w:val="hybridMultilevel"/>
    <w:tmpl w:val="42A05F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F3FF5"/>
    <w:multiLevelType w:val="hybridMultilevel"/>
    <w:tmpl w:val="D054B070"/>
    <w:lvl w:ilvl="0" w:tplc="9B30E91A">
      <w:numFmt w:val="bullet"/>
      <w:lvlText w:val="-"/>
      <w:lvlJc w:val="left"/>
      <w:pPr>
        <w:ind w:left="720" w:hanging="360"/>
      </w:pPr>
      <w:rPr>
        <w:rFonts w:ascii="Century Gothic" w:eastAsia="Times New Roman" w:hAnsi="Century Gothic"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8A5373"/>
    <w:multiLevelType w:val="hybridMultilevel"/>
    <w:tmpl w:val="68B8B63C"/>
    <w:lvl w:ilvl="0" w:tplc="0409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6522E6C"/>
    <w:multiLevelType w:val="hybridMultilevel"/>
    <w:tmpl w:val="330A745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09785F92"/>
    <w:multiLevelType w:val="hybridMultilevel"/>
    <w:tmpl w:val="788C1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A91507"/>
    <w:multiLevelType w:val="hybridMultilevel"/>
    <w:tmpl w:val="3A961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5A3515"/>
    <w:multiLevelType w:val="multilevel"/>
    <w:tmpl w:val="56AC6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11FD9"/>
    <w:multiLevelType w:val="hybridMultilevel"/>
    <w:tmpl w:val="E25A1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6C1755"/>
    <w:multiLevelType w:val="hybridMultilevel"/>
    <w:tmpl w:val="37B21548"/>
    <w:lvl w:ilvl="0" w:tplc="0409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1D267360"/>
    <w:multiLevelType w:val="hybridMultilevel"/>
    <w:tmpl w:val="0750D6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150661"/>
    <w:multiLevelType w:val="hybridMultilevel"/>
    <w:tmpl w:val="BCFE0DB8"/>
    <w:lvl w:ilvl="0" w:tplc="0409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23965D6A"/>
    <w:multiLevelType w:val="multilevel"/>
    <w:tmpl w:val="0C20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72B72"/>
    <w:multiLevelType w:val="hybridMultilevel"/>
    <w:tmpl w:val="CFBCEEAE"/>
    <w:lvl w:ilvl="0" w:tplc="2A3E19C8">
      <w:numFmt w:val="bullet"/>
      <w:lvlText w:val="-"/>
      <w:lvlJc w:val="left"/>
      <w:pPr>
        <w:ind w:left="1440" w:hanging="360"/>
      </w:pPr>
      <w:rPr>
        <w:rFonts w:ascii="Calibri" w:eastAsia="Times New Roman" w:hAnsi="Calibri" w:hint="default"/>
        <w:sz w:val="20"/>
        <w:szCs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278834EF"/>
    <w:multiLevelType w:val="hybridMultilevel"/>
    <w:tmpl w:val="BFCC8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F10AC4"/>
    <w:multiLevelType w:val="hybridMultilevel"/>
    <w:tmpl w:val="5EFC52E8"/>
    <w:lvl w:ilvl="0" w:tplc="2A660AEA">
      <w:start w:val="1"/>
      <w:numFmt w:val="bullet"/>
      <w:lvlText w:val="-"/>
      <w:lvlJc w:val="left"/>
      <w:pPr>
        <w:ind w:left="780" w:hanging="360"/>
      </w:pPr>
      <w:rPr>
        <w:rFonts w:ascii="Calibri" w:eastAsiaTheme="minorHAnsi" w:hAnsi="Calibri" w:cstheme="minorBid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2D513669"/>
    <w:multiLevelType w:val="hybridMultilevel"/>
    <w:tmpl w:val="3790D648"/>
    <w:lvl w:ilvl="0" w:tplc="2A3E19C8">
      <w:numFmt w:val="bullet"/>
      <w:lvlText w:val="-"/>
      <w:lvlJc w:val="left"/>
      <w:pPr>
        <w:ind w:left="1440" w:hanging="360"/>
      </w:pPr>
      <w:rPr>
        <w:rFonts w:ascii="Calibri" w:eastAsia="Times New Roman" w:hAnsi="Calibri" w:hint="default"/>
        <w:sz w:val="20"/>
        <w:szCs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33BB473F"/>
    <w:multiLevelType w:val="hybridMultilevel"/>
    <w:tmpl w:val="02EA4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3F2E72"/>
    <w:multiLevelType w:val="hybridMultilevel"/>
    <w:tmpl w:val="334C74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0505C3"/>
    <w:multiLevelType w:val="hybridMultilevel"/>
    <w:tmpl w:val="67F8249C"/>
    <w:lvl w:ilvl="0" w:tplc="2A3E19C8">
      <w:numFmt w:val="bullet"/>
      <w:lvlText w:val="-"/>
      <w:lvlJc w:val="left"/>
      <w:pPr>
        <w:ind w:left="1080" w:hanging="360"/>
      </w:pPr>
      <w:rPr>
        <w:rFonts w:ascii="Calibri" w:eastAsia="Times New Roman" w:hAnsi="Calibri" w:hint="default"/>
        <w:sz w:val="20"/>
        <w:szCs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3BE039E2"/>
    <w:multiLevelType w:val="hybridMultilevel"/>
    <w:tmpl w:val="B7F6D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467EF7"/>
    <w:multiLevelType w:val="hybridMultilevel"/>
    <w:tmpl w:val="02F49030"/>
    <w:lvl w:ilvl="0" w:tplc="698CB6F2">
      <w:start w:val="1"/>
      <w:numFmt w:val="decimal"/>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487F745D"/>
    <w:multiLevelType w:val="multilevel"/>
    <w:tmpl w:val="524E0A40"/>
    <w:lvl w:ilvl="0">
      <w:start w:val="3"/>
      <w:numFmt w:val="decimal"/>
      <w:lvlText w:val="%1."/>
      <w:lvlJc w:val="left"/>
      <w:pPr>
        <w:ind w:left="360" w:hanging="360"/>
      </w:pPr>
      <w:rPr>
        <w:rFonts w:asciiTheme="minorHAnsi" w:hAnsiTheme="minorHAnsi" w:cstheme="minorHAnsi" w:hint="default"/>
        <w:b/>
        <w:sz w:val="22"/>
        <w:u w:val="none"/>
      </w:rPr>
    </w:lvl>
    <w:lvl w:ilvl="1">
      <w:start w:val="3"/>
      <w:numFmt w:val="decimal"/>
      <w:lvlText w:val="%1.%2."/>
      <w:lvlJc w:val="left"/>
      <w:pPr>
        <w:ind w:left="360" w:hanging="360"/>
      </w:pPr>
      <w:rPr>
        <w:rFonts w:asciiTheme="minorHAnsi" w:hAnsiTheme="minorHAnsi" w:cstheme="minorHAnsi" w:hint="default"/>
        <w:b/>
        <w:sz w:val="22"/>
        <w:u w:val="none"/>
      </w:rPr>
    </w:lvl>
    <w:lvl w:ilvl="2">
      <w:start w:val="1"/>
      <w:numFmt w:val="decimal"/>
      <w:lvlText w:val="%1.%2.%3."/>
      <w:lvlJc w:val="left"/>
      <w:pPr>
        <w:ind w:left="720" w:hanging="720"/>
      </w:pPr>
      <w:rPr>
        <w:rFonts w:asciiTheme="minorHAnsi" w:hAnsiTheme="minorHAnsi" w:cstheme="minorHAnsi" w:hint="default"/>
        <w:b/>
        <w:sz w:val="22"/>
        <w:u w:val="single"/>
      </w:rPr>
    </w:lvl>
    <w:lvl w:ilvl="3">
      <w:start w:val="1"/>
      <w:numFmt w:val="decimal"/>
      <w:lvlText w:val="%1.%2.%3.%4."/>
      <w:lvlJc w:val="left"/>
      <w:pPr>
        <w:ind w:left="720" w:hanging="720"/>
      </w:pPr>
      <w:rPr>
        <w:rFonts w:asciiTheme="minorHAnsi" w:hAnsiTheme="minorHAnsi" w:cstheme="minorHAnsi" w:hint="default"/>
        <w:b/>
        <w:sz w:val="22"/>
        <w:u w:val="single"/>
      </w:rPr>
    </w:lvl>
    <w:lvl w:ilvl="4">
      <w:start w:val="1"/>
      <w:numFmt w:val="decimal"/>
      <w:lvlText w:val="%1.%2.%3.%4.%5."/>
      <w:lvlJc w:val="left"/>
      <w:pPr>
        <w:ind w:left="1080" w:hanging="1080"/>
      </w:pPr>
      <w:rPr>
        <w:rFonts w:asciiTheme="minorHAnsi" w:hAnsiTheme="minorHAnsi" w:cstheme="minorHAnsi" w:hint="default"/>
        <w:b/>
        <w:sz w:val="22"/>
        <w:u w:val="single"/>
      </w:rPr>
    </w:lvl>
    <w:lvl w:ilvl="5">
      <w:start w:val="1"/>
      <w:numFmt w:val="decimal"/>
      <w:lvlText w:val="%1.%2.%3.%4.%5.%6."/>
      <w:lvlJc w:val="left"/>
      <w:pPr>
        <w:ind w:left="1080" w:hanging="1080"/>
      </w:pPr>
      <w:rPr>
        <w:rFonts w:asciiTheme="minorHAnsi" w:hAnsiTheme="minorHAnsi" w:cstheme="minorHAnsi" w:hint="default"/>
        <w:b/>
        <w:sz w:val="22"/>
        <w:u w:val="single"/>
      </w:rPr>
    </w:lvl>
    <w:lvl w:ilvl="6">
      <w:start w:val="1"/>
      <w:numFmt w:val="decimal"/>
      <w:lvlText w:val="%1.%2.%3.%4.%5.%6.%7."/>
      <w:lvlJc w:val="left"/>
      <w:pPr>
        <w:ind w:left="1440" w:hanging="1440"/>
      </w:pPr>
      <w:rPr>
        <w:rFonts w:asciiTheme="minorHAnsi" w:hAnsiTheme="minorHAnsi" w:cstheme="minorHAnsi" w:hint="default"/>
        <w:b/>
        <w:sz w:val="22"/>
        <w:u w:val="single"/>
      </w:rPr>
    </w:lvl>
    <w:lvl w:ilvl="7">
      <w:start w:val="1"/>
      <w:numFmt w:val="decimal"/>
      <w:lvlText w:val="%1.%2.%3.%4.%5.%6.%7.%8."/>
      <w:lvlJc w:val="left"/>
      <w:pPr>
        <w:ind w:left="1440" w:hanging="1440"/>
      </w:pPr>
      <w:rPr>
        <w:rFonts w:asciiTheme="minorHAnsi" w:hAnsiTheme="minorHAnsi" w:cstheme="minorHAnsi" w:hint="default"/>
        <w:b/>
        <w:sz w:val="22"/>
        <w:u w:val="single"/>
      </w:rPr>
    </w:lvl>
    <w:lvl w:ilvl="8">
      <w:start w:val="1"/>
      <w:numFmt w:val="decimal"/>
      <w:lvlText w:val="%1.%2.%3.%4.%5.%6.%7.%8.%9."/>
      <w:lvlJc w:val="left"/>
      <w:pPr>
        <w:ind w:left="1800" w:hanging="1800"/>
      </w:pPr>
      <w:rPr>
        <w:rFonts w:asciiTheme="minorHAnsi" w:hAnsiTheme="minorHAnsi" w:cstheme="minorHAnsi" w:hint="default"/>
        <w:b/>
        <w:sz w:val="22"/>
        <w:u w:val="single"/>
      </w:rPr>
    </w:lvl>
  </w:abstractNum>
  <w:abstractNum w:abstractNumId="22" w15:restartNumberingAfterBreak="0">
    <w:nsid w:val="48E07DC7"/>
    <w:multiLevelType w:val="hybridMultilevel"/>
    <w:tmpl w:val="0C1C03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3B38FB"/>
    <w:multiLevelType w:val="hybridMultilevel"/>
    <w:tmpl w:val="74A8DC26"/>
    <w:lvl w:ilvl="0" w:tplc="1A1AA06C">
      <w:start w:val="3"/>
      <w:numFmt w:val="bullet"/>
      <w:lvlText w:val="-"/>
      <w:lvlJc w:val="left"/>
      <w:pPr>
        <w:ind w:left="360" w:hanging="360"/>
      </w:pPr>
      <w:rPr>
        <w:rFonts w:ascii="Times New Roman" w:eastAsia="Times New Roman" w:hAnsi="Times New Roman" w:cs="Times New Roman"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56331945"/>
    <w:multiLevelType w:val="hybridMultilevel"/>
    <w:tmpl w:val="4036DCF2"/>
    <w:lvl w:ilvl="0" w:tplc="040C0005">
      <w:start w:val="1"/>
      <w:numFmt w:val="bullet"/>
      <w:lvlText w:val=""/>
      <w:lvlJc w:val="left"/>
      <w:pPr>
        <w:ind w:left="1035" w:hanging="360"/>
      </w:pPr>
      <w:rPr>
        <w:rFonts w:ascii="Wingdings" w:hAnsi="Wingdings"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25" w15:restartNumberingAfterBreak="0">
    <w:nsid w:val="59FD08FA"/>
    <w:multiLevelType w:val="hybridMultilevel"/>
    <w:tmpl w:val="1DF486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B80A99"/>
    <w:multiLevelType w:val="multilevel"/>
    <w:tmpl w:val="77AC7AF0"/>
    <w:lvl w:ilvl="0">
      <w:start w:val="1"/>
      <w:numFmt w:val="decimal"/>
      <w:lvlText w:val="%1."/>
      <w:lvlJc w:val="left"/>
      <w:pPr>
        <w:ind w:left="360" w:hanging="360"/>
      </w:pPr>
    </w:lvl>
    <w:lvl w:ilvl="1">
      <w:start w:val="1"/>
      <w:numFmt w:val="decimal"/>
      <w:isLgl/>
      <w:lvlText w:val="%1.%2."/>
      <w:lvlJc w:val="left"/>
      <w:pPr>
        <w:ind w:left="2496" w:hanging="720"/>
      </w:pPr>
    </w:lvl>
    <w:lvl w:ilvl="2">
      <w:start w:val="1"/>
      <w:numFmt w:val="decimal"/>
      <w:isLgl/>
      <w:lvlText w:val="%1.%2.%3."/>
      <w:lvlJc w:val="left"/>
      <w:pPr>
        <w:ind w:left="2496" w:hanging="720"/>
      </w:pPr>
    </w:lvl>
    <w:lvl w:ilvl="3">
      <w:start w:val="1"/>
      <w:numFmt w:val="decimal"/>
      <w:isLgl/>
      <w:lvlText w:val="%1.%2.%3.%4."/>
      <w:lvlJc w:val="left"/>
      <w:pPr>
        <w:ind w:left="2856" w:hanging="1080"/>
      </w:pPr>
    </w:lvl>
    <w:lvl w:ilvl="4">
      <w:start w:val="1"/>
      <w:numFmt w:val="decimal"/>
      <w:isLgl/>
      <w:lvlText w:val="%1.%2.%3.%4.%5."/>
      <w:lvlJc w:val="left"/>
      <w:pPr>
        <w:ind w:left="2856" w:hanging="1080"/>
      </w:pPr>
    </w:lvl>
    <w:lvl w:ilvl="5">
      <w:start w:val="1"/>
      <w:numFmt w:val="decimal"/>
      <w:isLgl/>
      <w:lvlText w:val="%1.%2.%3.%4.%5.%6."/>
      <w:lvlJc w:val="left"/>
      <w:pPr>
        <w:ind w:left="3216" w:hanging="1440"/>
      </w:pPr>
    </w:lvl>
    <w:lvl w:ilvl="6">
      <w:start w:val="1"/>
      <w:numFmt w:val="decimal"/>
      <w:isLgl/>
      <w:lvlText w:val="%1.%2.%3.%4.%5.%6.%7."/>
      <w:lvlJc w:val="left"/>
      <w:pPr>
        <w:ind w:left="3216" w:hanging="1440"/>
      </w:pPr>
    </w:lvl>
    <w:lvl w:ilvl="7">
      <w:start w:val="1"/>
      <w:numFmt w:val="decimal"/>
      <w:isLgl/>
      <w:lvlText w:val="%1.%2.%3.%4.%5.%6.%7.%8."/>
      <w:lvlJc w:val="left"/>
      <w:pPr>
        <w:ind w:left="3576" w:hanging="1800"/>
      </w:pPr>
    </w:lvl>
    <w:lvl w:ilvl="8">
      <w:start w:val="1"/>
      <w:numFmt w:val="decimal"/>
      <w:isLgl/>
      <w:lvlText w:val="%1.%2.%3.%4.%5.%6.%7.%8.%9."/>
      <w:lvlJc w:val="left"/>
      <w:pPr>
        <w:ind w:left="3576" w:hanging="1800"/>
      </w:pPr>
    </w:lvl>
  </w:abstractNum>
  <w:abstractNum w:abstractNumId="27" w15:restartNumberingAfterBreak="0">
    <w:nsid w:val="61B05866"/>
    <w:multiLevelType w:val="hybridMultilevel"/>
    <w:tmpl w:val="2CE2427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8" w15:restartNumberingAfterBreak="0">
    <w:nsid w:val="6544286A"/>
    <w:multiLevelType w:val="hybridMultilevel"/>
    <w:tmpl w:val="30743ABA"/>
    <w:lvl w:ilvl="0" w:tplc="3612D3F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6E7E41"/>
    <w:multiLevelType w:val="hybridMultilevel"/>
    <w:tmpl w:val="95E4CA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E93F4F"/>
    <w:multiLevelType w:val="hybridMultilevel"/>
    <w:tmpl w:val="D298D2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F7438E"/>
    <w:multiLevelType w:val="hybridMultilevel"/>
    <w:tmpl w:val="A696373E"/>
    <w:lvl w:ilvl="0" w:tplc="CE46F41E">
      <w:start w:val="6"/>
      <w:numFmt w:val="bullet"/>
      <w:lvlText w:val="-"/>
      <w:lvlJc w:val="left"/>
      <w:pPr>
        <w:ind w:left="720" w:hanging="360"/>
      </w:pPr>
      <w:rPr>
        <w:rFonts w:ascii="Rockwell" w:eastAsia="Calibri" w:hAnsi="Rockwel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200324"/>
    <w:multiLevelType w:val="hybridMultilevel"/>
    <w:tmpl w:val="8B1AFA8C"/>
    <w:lvl w:ilvl="0" w:tplc="91E8E9DE">
      <w:start w:val="1"/>
      <w:numFmt w:val="decimal"/>
      <w:lvlText w:val="%1."/>
      <w:lvlJc w:val="left"/>
      <w:pPr>
        <w:ind w:left="360" w:hanging="360"/>
      </w:pPr>
      <w:rPr>
        <w:rFonts w:ascii="Times New Roman" w:eastAsiaTheme="minorHAnsi" w:hAnsi="Times New Roman" w:cs="Times New Roman"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0D0328"/>
    <w:multiLevelType w:val="hybridMultilevel"/>
    <w:tmpl w:val="96E8B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076576"/>
    <w:multiLevelType w:val="hybridMultilevel"/>
    <w:tmpl w:val="45E6E3E2"/>
    <w:lvl w:ilvl="0" w:tplc="2A3E19C8">
      <w:numFmt w:val="bullet"/>
      <w:lvlText w:val="-"/>
      <w:lvlJc w:val="left"/>
      <w:pPr>
        <w:ind w:left="1065" w:hanging="360"/>
      </w:pPr>
      <w:rPr>
        <w:rFonts w:ascii="Calibri" w:eastAsia="Times New Roman" w:hAnsi="Calibri" w:hint="default"/>
        <w:sz w:val="20"/>
        <w:szCs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15:restartNumberingAfterBreak="0">
    <w:nsid w:val="736E1EB3"/>
    <w:multiLevelType w:val="hybridMultilevel"/>
    <w:tmpl w:val="DA0C7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365949"/>
    <w:multiLevelType w:val="hybridMultilevel"/>
    <w:tmpl w:val="1F2077AA"/>
    <w:lvl w:ilvl="0" w:tplc="BF64FA92">
      <w:numFmt w:val="bullet"/>
      <w:lvlText w:val="-"/>
      <w:lvlJc w:val="left"/>
      <w:pPr>
        <w:tabs>
          <w:tab w:val="num" w:pos="500"/>
        </w:tabs>
        <w:ind w:left="500" w:hanging="360"/>
      </w:pPr>
      <w:rPr>
        <w:rFonts w:hint="default"/>
      </w:rPr>
    </w:lvl>
    <w:lvl w:ilvl="1" w:tplc="040C0003" w:tentative="1">
      <w:start w:val="1"/>
      <w:numFmt w:val="bullet"/>
      <w:lvlText w:val="o"/>
      <w:lvlJc w:val="left"/>
      <w:pPr>
        <w:tabs>
          <w:tab w:val="num" w:pos="1220"/>
        </w:tabs>
        <w:ind w:left="1220" w:hanging="360"/>
      </w:pPr>
      <w:rPr>
        <w:rFonts w:ascii="Courier New" w:hAnsi="Courier New" w:cs="Courier New" w:hint="default"/>
      </w:rPr>
    </w:lvl>
    <w:lvl w:ilvl="2" w:tplc="040C0005" w:tentative="1">
      <w:start w:val="1"/>
      <w:numFmt w:val="bullet"/>
      <w:lvlText w:val=""/>
      <w:lvlJc w:val="left"/>
      <w:pPr>
        <w:tabs>
          <w:tab w:val="num" w:pos="1940"/>
        </w:tabs>
        <w:ind w:left="1940" w:hanging="360"/>
      </w:pPr>
      <w:rPr>
        <w:rFonts w:ascii="Wingdings" w:hAnsi="Wingdings" w:hint="default"/>
      </w:rPr>
    </w:lvl>
    <w:lvl w:ilvl="3" w:tplc="040C0001" w:tentative="1">
      <w:start w:val="1"/>
      <w:numFmt w:val="bullet"/>
      <w:lvlText w:val=""/>
      <w:lvlJc w:val="left"/>
      <w:pPr>
        <w:tabs>
          <w:tab w:val="num" w:pos="2660"/>
        </w:tabs>
        <w:ind w:left="2660" w:hanging="360"/>
      </w:pPr>
      <w:rPr>
        <w:rFonts w:ascii="Symbol" w:hAnsi="Symbol" w:hint="default"/>
      </w:rPr>
    </w:lvl>
    <w:lvl w:ilvl="4" w:tplc="040C0003" w:tentative="1">
      <w:start w:val="1"/>
      <w:numFmt w:val="bullet"/>
      <w:lvlText w:val="o"/>
      <w:lvlJc w:val="left"/>
      <w:pPr>
        <w:tabs>
          <w:tab w:val="num" w:pos="3380"/>
        </w:tabs>
        <w:ind w:left="3380" w:hanging="360"/>
      </w:pPr>
      <w:rPr>
        <w:rFonts w:ascii="Courier New" w:hAnsi="Courier New" w:cs="Courier New" w:hint="default"/>
      </w:rPr>
    </w:lvl>
    <w:lvl w:ilvl="5" w:tplc="040C0005" w:tentative="1">
      <w:start w:val="1"/>
      <w:numFmt w:val="bullet"/>
      <w:lvlText w:val=""/>
      <w:lvlJc w:val="left"/>
      <w:pPr>
        <w:tabs>
          <w:tab w:val="num" w:pos="4100"/>
        </w:tabs>
        <w:ind w:left="4100" w:hanging="360"/>
      </w:pPr>
      <w:rPr>
        <w:rFonts w:ascii="Wingdings" w:hAnsi="Wingdings" w:hint="default"/>
      </w:rPr>
    </w:lvl>
    <w:lvl w:ilvl="6" w:tplc="040C0001" w:tentative="1">
      <w:start w:val="1"/>
      <w:numFmt w:val="bullet"/>
      <w:lvlText w:val=""/>
      <w:lvlJc w:val="left"/>
      <w:pPr>
        <w:tabs>
          <w:tab w:val="num" w:pos="4820"/>
        </w:tabs>
        <w:ind w:left="4820" w:hanging="360"/>
      </w:pPr>
      <w:rPr>
        <w:rFonts w:ascii="Symbol" w:hAnsi="Symbol" w:hint="default"/>
      </w:rPr>
    </w:lvl>
    <w:lvl w:ilvl="7" w:tplc="040C0003" w:tentative="1">
      <w:start w:val="1"/>
      <w:numFmt w:val="bullet"/>
      <w:lvlText w:val="o"/>
      <w:lvlJc w:val="left"/>
      <w:pPr>
        <w:tabs>
          <w:tab w:val="num" w:pos="5540"/>
        </w:tabs>
        <w:ind w:left="5540" w:hanging="360"/>
      </w:pPr>
      <w:rPr>
        <w:rFonts w:ascii="Courier New" w:hAnsi="Courier New" w:cs="Courier New" w:hint="default"/>
      </w:rPr>
    </w:lvl>
    <w:lvl w:ilvl="8" w:tplc="040C0005" w:tentative="1">
      <w:start w:val="1"/>
      <w:numFmt w:val="bullet"/>
      <w:lvlText w:val=""/>
      <w:lvlJc w:val="left"/>
      <w:pPr>
        <w:tabs>
          <w:tab w:val="num" w:pos="6260"/>
        </w:tabs>
        <w:ind w:left="6260" w:hanging="360"/>
      </w:pPr>
      <w:rPr>
        <w:rFonts w:ascii="Wingdings" w:hAnsi="Wingdings" w:hint="default"/>
      </w:rPr>
    </w:lvl>
  </w:abstractNum>
  <w:abstractNum w:abstractNumId="37" w15:restartNumberingAfterBreak="0">
    <w:nsid w:val="761F486D"/>
    <w:multiLevelType w:val="hybridMultilevel"/>
    <w:tmpl w:val="8AF8B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221871"/>
    <w:multiLevelType w:val="hybridMultilevel"/>
    <w:tmpl w:val="9C8E7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86128B"/>
    <w:multiLevelType w:val="hybridMultilevel"/>
    <w:tmpl w:val="3948E998"/>
    <w:lvl w:ilvl="0" w:tplc="0409001B">
      <w:start w:val="1"/>
      <w:numFmt w:val="lowerRoman"/>
      <w:lvlText w:val="%1."/>
      <w:lvlJc w:val="right"/>
      <w:pPr>
        <w:ind w:left="720" w:hanging="360"/>
      </w:p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0" w15:restartNumberingAfterBreak="0">
    <w:nsid w:val="7F694268"/>
    <w:multiLevelType w:val="hybridMultilevel"/>
    <w:tmpl w:val="A434DF86"/>
    <w:lvl w:ilvl="0" w:tplc="2A3E19C8">
      <w:numFmt w:val="bullet"/>
      <w:lvlText w:val="-"/>
      <w:lvlJc w:val="left"/>
      <w:pPr>
        <w:ind w:left="720" w:hanging="360"/>
      </w:pPr>
      <w:rPr>
        <w:rFonts w:ascii="Calibri" w:eastAsia="Times New Roman"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8"/>
  </w:num>
  <w:num w:numId="4">
    <w:abstractNumId w:val="38"/>
  </w:num>
  <w:num w:numId="5">
    <w:abstractNumId w:val="37"/>
  </w:num>
  <w:num w:numId="6">
    <w:abstractNumId w:val="3"/>
  </w:num>
  <w:num w:numId="7">
    <w:abstractNumId w:val="4"/>
  </w:num>
  <w:num w:numId="8">
    <w:abstractNumId w:val="27"/>
  </w:num>
  <w:num w:numId="9">
    <w:abstractNumId w:val="8"/>
  </w:num>
  <w:num w:numId="10">
    <w:abstractNumId w:val="22"/>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4"/>
  </w:num>
  <w:num w:numId="19">
    <w:abstractNumId w:val="21"/>
  </w:num>
  <w:num w:numId="20">
    <w:abstractNumId w:val="17"/>
  </w:num>
  <w:num w:numId="21">
    <w:abstractNumId w:val="13"/>
  </w:num>
  <w:num w:numId="22">
    <w:abstractNumId w:val="29"/>
  </w:num>
  <w:num w:numId="23">
    <w:abstractNumId w:val="33"/>
  </w:num>
  <w:num w:numId="24">
    <w:abstractNumId w:val="24"/>
  </w:num>
  <w:num w:numId="25">
    <w:abstractNumId w:val="11"/>
  </w:num>
  <w:num w:numId="26">
    <w:abstractNumId w:val="7"/>
  </w:num>
  <w:num w:numId="27">
    <w:abstractNumId w:val="35"/>
  </w:num>
  <w:num w:numId="28">
    <w:abstractNumId w:val="23"/>
  </w:num>
  <w:num w:numId="29">
    <w:abstractNumId w:val="3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0"/>
  </w:num>
  <w:num w:numId="33">
    <w:abstractNumId w:val="9"/>
  </w:num>
  <w:num w:numId="34">
    <w:abstractNumId w:val="40"/>
  </w:num>
  <w:num w:numId="35">
    <w:abstractNumId w:val="39"/>
    <w:lvlOverride w:ilvl="0">
      <w:startOverride w:val="1"/>
    </w:lvlOverride>
    <w:lvlOverride w:ilvl="1"/>
    <w:lvlOverride w:ilvl="2"/>
    <w:lvlOverride w:ilvl="3"/>
    <w:lvlOverride w:ilvl="4"/>
    <w:lvlOverride w:ilvl="5"/>
    <w:lvlOverride w:ilvl="6"/>
    <w:lvlOverride w:ilvl="7"/>
    <w:lvlOverride w:ilvl="8"/>
  </w:num>
  <w:num w:numId="36">
    <w:abstractNumId w:val="6"/>
  </w:num>
  <w:num w:numId="37">
    <w:abstractNumId w:val="20"/>
  </w:num>
  <w:num w:numId="38">
    <w:abstractNumId w:val="5"/>
  </w:num>
  <w:num w:numId="39">
    <w:abstractNumId w:val="16"/>
  </w:num>
  <w:num w:numId="40">
    <w:abstractNumId w:val="0"/>
  </w:num>
  <w:num w:numId="41">
    <w:abstractNumId w:val="12"/>
  </w:num>
  <w:num w:numId="42">
    <w:abstractNumId w:val="2"/>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616"/>
    <w:rsid w:val="0003220B"/>
    <w:rsid w:val="00035FEA"/>
    <w:rsid w:val="0005391A"/>
    <w:rsid w:val="00072B2E"/>
    <w:rsid w:val="000A06DE"/>
    <w:rsid w:val="000A684A"/>
    <w:rsid w:val="000B2759"/>
    <w:rsid w:val="000E3909"/>
    <w:rsid w:val="000F063C"/>
    <w:rsid w:val="0011066A"/>
    <w:rsid w:val="00122A4D"/>
    <w:rsid w:val="00123F10"/>
    <w:rsid w:val="001241A0"/>
    <w:rsid w:val="00124C82"/>
    <w:rsid w:val="001329C6"/>
    <w:rsid w:val="00144D13"/>
    <w:rsid w:val="00147C45"/>
    <w:rsid w:val="001528E0"/>
    <w:rsid w:val="00170DC5"/>
    <w:rsid w:val="0017576D"/>
    <w:rsid w:val="001850A7"/>
    <w:rsid w:val="00192095"/>
    <w:rsid w:val="001B06CA"/>
    <w:rsid w:val="001E4AFF"/>
    <w:rsid w:val="001F3E8D"/>
    <w:rsid w:val="00202BD1"/>
    <w:rsid w:val="00204D37"/>
    <w:rsid w:val="00206A3F"/>
    <w:rsid w:val="0022700D"/>
    <w:rsid w:val="00246B56"/>
    <w:rsid w:val="00264AB2"/>
    <w:rsid w:val="00280EDD"/>
    <w:rsid w:val="002849A5"/>
    <w:rsid w:val="00286354"/>
    <w:rsid w:val="002C3D1E"/>
    <w:rsid w:val="002E3107"/>
    <w:rsid w:val="00302E9D"/>
    <w:rsid w:val="003118BD"/>
    <w:rsid w:val="003119CF"/>
    <w:rsid w:val="00350C3C"/>
    <w:rsid w:val="00380B8E"/>
    <w:rsid w:val="00382BAB"/>
    <w:rsid w:val="0039536D"/>
    <w:rsid w:val="003A1C54"/>
    <w:rsid w:val="003B58E6"/>
    <w:rsid w:val="003C3713"/>
    <w:rsid w:val="003C5F12"/>
    <w:rsid w:val="003D43EB"/>
    <w:rsid w:val="003E213F"/>
    <w:rsid w:val="003E2F0A"/>
    <w:rsid w:val="003F7213"/>
    <w:rsid w:val="00402219"/>
    <w:rsid w:val="00411395"/>
    <w:rsid w:val="00416F80"/>
    <w:rsid w:val="00442B26"/>
    <w:rsid w:val="00444DEF"/>
    <w:rsid w:val="00466465"/>
    <w:rsid w:val="00467F8B"/>
    <w:rsid w:val="004C18BD"/>
    <w:rsid w:val="004C39AB"/>
    <w:rsid w:val="004D23C5"/>
    <w:rsid w:val="004D380B"/>
    <w:rsid w:val="004D476B"/>
    <w:rsid w:val="00520445"/>
    <w:rsid w:val="0052188A"/>
    <w:rsid w:val="00522CCC"/>
    <w:rsid w:val="00527C6E"/>
    <w:rsid w:val="00531D60"/>
    <w:rsid w:val="0053358F"/>
    <w:rsid w:val="00534556"/>
    <w:rsid w:val="005375F9"/>
    <w:rsid w:val="00537EB7"/>
    <w:rsid w:val="00543B5E"/>
    <w:rsid w:val="00552413"/>
    <w:rsid w:val="005667C0"/>
    <w:rsid w:val="00570203"/>
    <w:rsid w:val="00585F03"/>
    <w:rsid w:val="00595E6F"/>
    <w:rsid w:val="005A0C39"/>
    <w:rsid w:val="005B2FB4"/>
    <w:rsid w:val="005B3125"/>
    <w:rsid w:val="005C7C40"/>
    <w:rsid w:val="005D2427"/>
    <w:rsid w:val="005D6B68"/>
    <w:rsid w:val="00615A0D"/>
    <w:rsid w:val="006231B1"/>
    <w:rsid w:val="00626254"/>
    <w:rsid w:val="00627A94"/>
    <w:rsid w:val="00647F5F"/>
    <w:rsid w:val="00667B03"/>
    <w:rsid w:val="00672C58"/>
    <w:rsid w:val="00673BB4"/>
    <w:rsid w:val="00686312"/>
    <w:rsid w:val="00693B38"/>
    <w:rsid w:val="006A05C3"/>
    <w:rsid w:val="006A1244"/>
    <w:rsid w:val="006B049C"/>
    <w:rsid w:val="006B0D3F"/>
    <w:rsid w:val="006C13DD"/>
    <w:rsid w:val="006E7A0A"/>
    <w:rsid w:val="006F295B"/>
    <w:rsid w:val="007023AC"/>
    <w:rsid w:val="0074444E"/>
    <w:rsid w:val="00752B39"/>
    <w:rsid w:val="007675E3"/>
    <w:rsid w:val="00770384"/>
    <w:rsid w:val="007826D0"/>
    <w:rsid w:val="0079209A"/>
    <w:rsid w:val="007952C6"/>
    <w:rsid w:val="007D1FF1"/>
    <w:rsid w:val="007D25E7"/>
    <w:rsid w:val="007D2CF1"/>
    <w:rsid w:val="007E0F87"/>
    <w:rsid w:val="007E43E7"/>
    <w:rsid w:val="00807638"/>
    <w:rsid w:val="008154A5"/>
    <w:rsid w:val="0082230B"/>
    <w:rsid w:val="008504FC"/>
    <w:rsid w:val="00855B70"/>
    <w:rsid w:val="00860AC0"/>
    <w:rsid w:val="00865C7A"/>
    <w:rsid w:val="0086607C"/>
    <w:rsid w:val="008773BA"/>
    <w:rsid w:val="00877679"/>
    <w:rsid w:val="00894FFE"/>
    <w:rsid w:val="008B060B"/>
    <w:rsid w:val="008C365B"/>
    <w:rsid w:val="008C555C"/>
    <w:rsid w:val="008D4953"/>
    <w:rsid w:val="008E6A32"/>
    <w:rsid w:val="008F41DC"/>
    <w:rsid w:val="00911791"/>
    <w:rsid w:val="0092106D"/>
    <w:rsid w:val="00921512"/>
    <w:rsid w:val="00933B51"/>
    <w:rsid w:val="00940844"/>
    <w:rsid w:val="009440B8"/>
    <w:rsid w:val="00962855"/>
    <w:rsid w:val="00972950"/>
    <w:rsid w:val="0098079B"/>
    <w:rsid w:val="009A6489"/>
    <w:rsid w:val="009B074E"/>
    <w:rsid w:val="009B4054"/>
    <w:rsid w:val="009B68B3"/>
    <w:rsid w:val="009C5C33"/>
    <w:rsid w:val="009D5306"/>
    <w:rsid w:val="009E0B07"/>
    <w:rsid w:val="00A050FF"/>
    <w:rsid w:val="00A05CF0"/>
    <w:rsid w:val="00A20100"/>
    <w:rsid w:val="00A31BE7"/>
    <w:rsid w:val="00A41F4E"/>
    <w:rsid w:val="00A5159B"/>
    <w:rsid w:val="00A54353"/>
    <w:rsid w:val="00A9144E"/>
    <w:rsid w:val="00AA585B"/>
    <w:rsid w:val="00AB1CC1"/>
    <w:rsid w:val="00AB42BA"/>
    <w:rsid w:val="00AD080C"/>
    <w:rsid w:val="00AE1DC8"/>
    <w:rsid w:val="00AE75FB"/>
    <w:rsid w:val="00B313E3"/>
    <w:rsid w:val="00B435BF"/>
    <w:rsid w:val="00B46289"/>
    <w:rsid w:val="00B61FAB"/>
    <w:rsid w:val="00B62ED2"/>
    <w:rsid w:val="00B71840"/>
    <w:rsid w:val="00B775E7"/>
    <w:rsid w:val="00B8053A"/>
    <w:rsid w:val="00B80F21"/>
    <w:rsid w:val="00B92610"/>
    <w:rsid w:val="00BA600A"/>
    <w:rsid w:val="00BB37EC"/>
    <w:rsid w:val="00BE1C71"/>
    <w:rsid w:val="00C014A7"/>
    <w:rsid w:val="00C01DF4"/>
    <w:rsid w:val="00C07E3B"/>
    <w:rsid w:val="00C1165A"/>
    <w:rsid w:val="00C13E81"/>
    <w:rsid w:val="00C26ED6"/>
    <w:rsid w:val="00C315B6"/>
    <w:rsid w:val="00C317BE"/>
    <w:rsid w:val="00C40911"/>
    <w:rsid w:val="00C414D0"/>
    <w:rsid w:val="00C51416"/>
    <w:rsid w:val="00C60430"/>
    <w:rsid w:val="00C747FA"/>
    <w:rsid w:val="00C81F46"/>
    <w:rsid w:val="00C82752"/>
    <w:rsid w:val="00C86859"/>
    <w:rsid w:val="00CC1C7E"/>
    <w:rsid w:val="00CC4F11"/>
    <w:rsid w:val="00CD6443"/>
    <w:rsid w:val="00CD68B6"/>
    <w:rsid w:val="00CE582E"/>
    <w:rsid w:val="00CF1765"/>
    <w:rsid w:val="00CF1F3E"/>
    <w:rsid w:val="00CF30DF"/>
    <w:rsid w:val="00D24F31"/>
    <w:rsid w:val="00D31A24"/>
    <w:rsid w:val="00D324B6"/>
    <w:rsid w:val="00D36EC6"/>
    <w:rsid w:val="00D42F9E"/>
    <w:rsid w:val="00D67A09"/>
    <w:rsid w:val="00D71BA3"/>
    <w:rsid w:val="00D80E3E"/>
    <w:rsid w:val="00D83873"/>
    <w:rsid w:val="00D84506"/>
    <w:rsid w:val="00D86EE1"/>
    <w:rsid w:val="00D91D19"/>
    <w:rsid w:val="00DA6637"/>
    <w:rsid w:val="00DC6375"/>
    <w:rsid w:val="00E22011"/>
    <w:rsid w:val="00E56196"/>
    <w:rsid w:val="00E72635"/>
    <w:rsid w:val="00E73CE3"/>
    <w:rsid w:val="00E74970"/>
    <w:rsid w:val="00E76CC3"/>
    <w:rsid w:val="00E80ED7"/>
    <w:rsid w:val="00E93674"/>
    <w:rsid w:val="00EA5AB4"/>
    <w:rsid w:val="00EB589E"/>
    <w:rsid w:val="00EC0C9F"/>
    <w:rsid w:val="00EC1616"/>
    <w:rsid w:val="00EE3C66"/>
    <w:rsid w:val="00EF11DA"/>
    <w:rsid w:val="00F05078"/>
    <w:rsid w:val="00F401AD"/>
    <w:rsid w:val="00F4391F"/>
    <w:rsid w:val="00F45375"/>
    <w:rsid w:val="00F67796"/>
    <w:rsid w:val="00F715B2"/>
    <w:rsid w:val="00F850B3"/>
    <w:rsid w:val="00F90F4F"/>
    <w:rsid w:val="00FD5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39BFA"/>
  <w15:chartTrackingRefBased/>
  <w15:docId w15:val="{92B3BA92-6EC5-487E-8571-2CB86947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M1,Bullets,Medium Grid 1 - Accent 21,References,List Paragraph (numbered (a)),Numbered List Paragraph,Liste 1,List Bullet Mary,List Paragraph nowy,ReferencesCxSpLast,Texte Général,Paragraphe  revu,Paragraphe de liste1,Body"/>
    <w:basedOn w:val="Normal"/>
    <w:link w:val="ParagraphedelisteCar"/>
    <w:uiPriority w:val="99"/>
    <w:qFormat/>
    <w:rsid w:val="0003220B"/>
    <w:pPr>
      <w:ind w:left="720"/>
      <w:contextualSpacing/>
    </w:pPr>
  </w:style>
  <w:style w:type="character" w:customStyle="1" w:styleId="ParagraphedelisteCar">
    <w:name w:val="Paragraphe de liste Car"/>
    <w:aliases w:val="RM1 Car,Bullets Car,Medium Grid 1 - Accent 21 Car,References Car,List Paragraph (numbered (a)) Car,Numbered List Paragraph Car,Liste 1 Car,List Bullet Mary Car,List Paragraph nowy Car,ReferencesCxSpLast Car,Texte Général Car"/>
    <w:link w:val="Paragraphedeliste"/>
    <w:uiPriority w:val="99"/>
    <w:qFormat/>
    <w:rsid w:val="0017576D"/>
  </w:style>
  <w:style w:type="paragraph" w:styleId="Textedebulles">
    <w:name w:val="Balloon Text"/>
    <w:basedOn w:val="Normal"/>
    <w:link w:val="TextedebullesCar"/>
    <w:uiPriority w:val="99"/>
    <w:semiHidden/>
    <w:unhideWhenUsed/>
    <w:rsid w:val="005218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188A"/>
    <w:rPr>
      <w:rFonts w:ascii="Segoe UI" w:hAnsi="Segoe UI" w:cs="Segoe UI"/>
      <w:sz w:val="18"/>
      <w:szCs w:val="18"/>
    </w:rPr>
  </w:style>
  <w:style w:type="table" w:styleId="Grilledutableau">
    <w:name w:val="Table Grid"/>
    <w:basedOn w:val="TableauNormal"/>
    <w:uiPriority w:val="59"/>
    <w:rsid w:val="00204D3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204D37"/>
    <w:rPr>
      <w:color w:val="0000FF"/>
      <w:u w:val="single"/>
    </w:rPr>
  </w:style>
  <w:style w:type="character" w:styleId="Marquedecommentaire">
    <w:name w:val="annotation reference"/>
    <w:basedOn w:val="Policepardfaut"/>
    <w:uiPriority w:val="99"/>
    <w:semiHidden/>
    <w:unhideWhenUsed/>
    <w:rsid w:val="001E4AFF"/>
    <w:rPr>
      <w:sz w:val="16"/>
      <w:szCs w:val="16"/>
    </w:rPr>
  </w:style>
  <w:style w:type="paragraph" w:styleId="Commentaire">
    <w:name w:val="annotation text"/>
    <w:basedOn w:val="Normal"/>
    <w:link w:val="CommentaireCar"/>
    <w:uiPriority w:val="99"/>
    <w:semiHidden/>
    <w:unhideWhenUsed/>
    <w:rsid w:val="001E4AFF"/>
    <w:pPr>
      <w:spacing w:line="240" w:lineRule="auto"/>
    </w:pPr>
    <w:rPr>
      <w:sz w:val="20"/>
      <w:szCs w:val="20"/>
    </w:rPr>
  </w:style>
  <w:style w:type="character" w:customStyle="1" w:styleId="CommentaireCar">
    <w:name w:val="Commentaire Car"/>
    <w:basedOn w:val="Policepardfaut"/>
    <w:link w:val="Commentaire"/>
    <w:uiPriority w:val="99"/>
    <w:semiHidden/>
    <w:rsid w:val="001E4AFF"/>
    <w:rPr>
      <w:sz w:val="20"/>
      <w:szCs w:val="20"/>
    </w:rPr>
  </w:style>
  <w:style w:type="paragraph" w:styleId="Objetducommentaire">
    <w:name w:val="annotation subject"/>
    <w:basedOn w:val="Commentaire"/>
    <w:next w:val="Commentaire"/>
    <w:link w:val="ObjetducommentaireCar"/>
    <w:uiPriority w:val="99"/>
    <w:semiHidden/>
    <w:unhideWhenUsed/>
    <w:rsid w:val="001E4AFF"/>
    <w:rPr>
      <w:b/>
      <w:bCs/>
    </w:rPr>
  </w:style>
  <w:style w:type="character" w:customStyle="1" w:styleId="ObjetducommentaireCar">
    <w:name w:val="Objet du commentaire Car"/>
    <w:basedOn w:val="CommentaireCar"/>
    <w:link w:val="Objetducommentaire"/>
    <w:uiPriority w:val="99"/>
    <w:semiHidden/>
    <w:rsid w:val="001E4AFF"/>
    <w:rPr>
      <w:b/>
      <w:bCs/>
      <w:sz w:val="20"/>
      <w:szCs w:val="20"/>
    </w:rPr>
  </w:style>
  <w:style w:type="paragraph" w:styleId="En-tte">
    <w:name w:val="header"/>
    <w:basedOn w:val="Normal"/>
    <w:link w:val="En-tteCar"/>
    <w:uiPriority w:val="99"/>
    <w:unhideWhenUsed/>
    <w:rsid w:val="005B3125"/>
    <w:pPr>
      <w:tabs>
        <w:tab w:val="center" w:pos="4680"/>
        <w:tab w:val="right" w:pos="9360"/>
      </w:tabs>
      <w:spacing w:after="0" w:line="240" w:lineRule="auto"/>
    </w:pPr>
  </w:style>
  <w:style w:type="character" w:customStyle="1" w:styleId="En-tteCar">
    <w:name w:val="En-tête Car"/>
    <w:basedOn w:val="Policepardfaut"/>
    <w:link w:val="En-tte"/>
    <w:uiPriority w:val="99"/>
    <w:rsid w:val="005B3125"/>
  </w:style>
  <w:style w:type="paragraph" w:styleId="Pieddepage">
    <w:name w:val="footer"/>
    <w:basedOn w:val="Normal"/>
    <w:link w:val="PieddepageCar"/>
    <w:uiPriority w:val="99"/>
    <w:unhideWhenUsed/>
    <w:rsid w:val="005B312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B3125"/>
  </w:style>
  <w:style w:type="paragraph" w:styleId="Corpsdetexte">
    <w:name w:val="Body Text"/>
    <w:basedOn w:val="Normal"/>
    <w:link w:val="CorpsdetexteCar"/>
    <w:rsid w:val="00467F8B"/>
    <w:pPr>
      <w:spacing w:after="120" w:line="240" w:lineRule="auto"/>
    </w:pPr>
    <w:rPr>
      <w:rFonts w:ascii="CG Times (W1)" w:eastAsia="Times New Roman" w:hAnsi="CG Times (W1)" w:cs="Times New Roman"/>
      <w:sz w:val="20"/>
      <w:szCs w:val="20"/>
      <w:lang w:eastAsia="fr-FR"/>
    </w:rPr>
  </w:style>
  <w:style w:type="character" w:customStyle="1" w:styleId="CorpsdetexteCar">
    <w:name w:val="Corps de texte Car"/>
    <w:basedOn w:val="Policepardfaut"/>
    <w:link w:val="Corpsdetexte"/>
    <w:rsid w:val="00467F8B"/>
    <w:rPr>
      <w:rFonts w:ascii="CG Times (W1)" w:eastAsia="Times New Roman" w:hAnsi="CG Times (W1)" w:cs="Times New Roman"/>
      <w:sz w:val="20"/>
      <w:szCs w:val="20"/>
      <w:lang w:eastAsia="fr-FR"/>
    </w:rPr>
  </w:style>
  <w:style w:type="character" w:customStyle="1" w:styleId="NotedebasdepageCar">
    <w:name w:val="Note de bas de page Car"/>
    <w:basedOn w:val="Policepardfaut"/>
    <w:link w:val="Notedebasdepage"/>
    <w:rsid w:val="004C18BD"/>
    <w:rPr>
      <w:rFonts w:ascii="CG Times (W1)" w:eastAsia="Times New Roman" w:hAnsi="CG Times (W1)" w:cs="Times New Roman"/>
      <w:sz w:val="20"/>
      <w:szCs w:val="20"/>
    </w:rPr>
  </w:style>
  <w:style w:type="paragraph" w:styleId="Notedebasdepage">
    <w:name w:val="footnote text"/>
    <w:basedOn w:val="Normal"/>
    <w:link w:val="NotedebasdepageCar"/>
    <w:rsid w:val="004C18BD"/>
    <w:pPr>
      <w:overflowPunct w:val="0"/>
      <w:autoSpaceDE w:val="0"/>
      <w:autoSpaceDN w:val="0"/>
      <w:adjustRightInd w:val="0"/>
      <w:spacing w:after="0" w:line="240" w:lineRule="auto"/>
      <w:ind w:left="425"/>
      <w:jc w:val="both"/>
      <w:textAlignment w:val="baseline"/>
    </w:pPr>
    <w:rPr>
      <w:rFonts w:ascii="CG Times (W1)" w:eastAsia="Times New Roman" w:hAnsi="CG Times (W1)" w:cs="Times New Roman"/>
      <w:sz w:val="20"/>
      <w:szCs w:val="20"/>
    </w:rPr>
  </w:style>
  <w:style w:type="character" w:customStyle="1" w:styleId="FootnoteTextChar1">
    <w:name w:val="Footnote Text Char1"/>
    <w:basedOn w:val="Policepardfaut"/>
    <w:uiPriority w:val="99"/>
    <w:semiHidden/>
    <w:rsid w:val="004C18BD"/>
    <w:rPr>
      <w:sz w:val="20"/>
      <w:szCs w:val="20"/>
    </w:rPr>
  </w:style>
  <w:style w:type="character" w:styleId="Appelnotedebasdep">
    <w:name w:val="footnote reference"/>
    <w:basedOn w:val="Policepardfaut"/>
    <w:uiPriority w:val="99"/>
    <w:semiHidden/>
    <w:unhideWhenUsed/>
    <w:rsid w:val="004C18BD"/>
    <w:rPr>
      <w:vertAlign w:val="superscript"/>
    </w:rPr>
  </w:style>
  <w:style w:type="character" w:styleId="Mentionnonrsolue">
    <w:name w:val="Unresolved Mention"/>
    <w:basedOn w:val="Policepardfaut"/>
    <w:uiPriority w:val="99"/>
    <w:semiHidden/>
    <w:unhideWhenUsed/>
    <w:rsid w:val="00A05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504454">
      <w:bodyDiv w:val="1"/>
      <w:marLeft w:val="0"/>
      <w:marRight w:val="0"/>
      <w:marTop w:val="0"/>
      <w:marBottom w:val="0"/>
      <w:divBdr>
        <w:top w:val="none" w:sz="0" w:space="0" w:color="auto"/>
        <w:left w:val="none" w:sz="0" w:space="0" w:color="auto"/>
        <w:bottom w:val="none" w:sz="0" w:space="0" w:color="auto"/>
        <w:right w:val="none" w:sz="0" w:space="0" w:color="auto"/>
      </w:divBdr>
    </w:div>
    <w:div w:id="1126434352">
      <w:bodyDiv w:val="1"/>
      <w:marLeft w:val="0"/>
      <w:marRight w:val="0"/>
      <w:marTop w:val="0"/>
      <w:marBottom w:val="0"/>
      <w:divBdr>
        <w:top w:val="none" w:sz="0" w:space="0" w:color="auto"/>
        <w:left w:val="none" w:sz="0" w:space="0" w:color="auto"/>
        <w:bottom w:val="none" w:sz="0" w:space="0" w:color="auto"/>
        <w:right w:val="none" w:sz="0" w:space="0" w:color="auto"/>
      </w:divBdr>
    </w:div>
    <w:div w:id="1708993060">
      <w:bodyDiv w:val="1"/>
      <w:marLeft w:val="0"/>
      <w:marRight w:val="0"/>
      <w:marTop w:val="0"/>
      <w:marBottom w:val="0"/>
      <w:divBdr>
        <w:top w:val="none" w:sz="0" w:space="0" w:color="auto"/>
        <w:left w:val="none" w:sz="0" w:space="0" w:color="auto"/>
        <w:bottom w:val="none" w:sz="0" w:space="0" w:color="auto"/>
        <w:right w:val="none" w:sz="0" w:space="0" w:color="auto"/>
      </w:divBdr>
    </w:div>
    <w:div w:id="1788431522">
      <w:bodyDiv w:val="1"/>
      <w:marLeft w:val="0"/>
      <w:marRight w:val="0"/>
      <w:marTop w:val="0"/>
      <w:marBottom w:val="0"/>
      <w:divBdr>
        <w:top w:val="none" w:sz="0" w:space="0" w:color="auto"/>
        <w:left w:val="none" w:sz="0" w:space="0" w:color="auto"/>
        <w:bottom w:val="none" w:sz="0" w:space="0" w:color="auto"/>
        <w:right w:val="none" w:sz="0" w:space="0" w:color="auto"/>
      </w:divBdr>
    </w:div>
    <w:div w:id="19098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tep_ssae@step.c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nances.gouv.c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rojects.worldbank.org/en/projects-operations/project-detail/P1718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A9D7071C2D94CAC173C775147E389" ma:contentTypeVersion="13" ma:contentTypeDescription="Create a new document." ma:contentTypeScope="" ma:versionID="56bc71effcef8592c99369bf21d49809">
  <xsd:schema xmlns:xsd="http://www.w3.org/2001/XMLSchema" xmlns:xs="http://www.w3.org/2001/XMLSchema" xmlns:p="http://schemas.microsoft.com/office/2006/metadata/properties" xmlns:ns3="aa8c9ee2-fbf2-4253-bba3-4c3f430f9211" xmlns:ns4="36f84944-7cbe-4c85-b139-88651a0a9889" targetNamespace="http://schemas.microsoft.com/office/2006/metadata/properties" ma:root="true" ma:fieldsID="4b999a0fd6471277660fff8ceee067cb" ns3:_="" ns4:_="">
    <xsd:import namespace="aa8c9ee2-fbf2-4253-bba3-4c3f430f9211"/>
    <xsd:import namespace="36f84944-7cbe-4c85-b139-88651a0a98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c9ee2-fbf2-4253-bba3-4c3f430f92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84944-7cbe-4c85-b139-88651a0a98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B3312-21E0-4A09-BEAA-033160BD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c9ee2-fbf2-4253-bba3-4c3f430f9211"/>
    <ds:schemaRef ds:uri="36f84944-7cbe-4c85-b139-88651a0a9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7F1EE-F1D2-4FA3-8ECD-FA8D9E76FF3F}">
  <ds:schemaRefs>
    <ds:schemaRef ds:uri="http://schemas.microsoft.com/sharepoint/v3/contenttype/forms"/>
  </ds:schemaRefs>
</ds:datastoreItem>
</file>

<file path=customXml/itemProps3.xml><?xml version="1.0" encoding="utf-8"?>
<ds:datastoreItem xmlns:ds="http://schemas.openxmlformats.org/officeDocument/2006/customXml" ds:itemID="{F084B65F-2B6D-4508-98CB-944298E94B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2305</Words>
  <Characters>12679</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 Malanda Nsoki</dc:creator>
  <cp:keywords/>
  <cp:lastModifiedBy>hp</cp:lastModifiedBy>
  <cp:revision>2</cp:revision>
  <dcterms:created xsi:type="dcterms:W3CDTF">2024-02-16T14:21:00Z</dcterms:created>
  <dcterms:modified xsi:type="dcterms:W3CDTF">2024-02-16T14:21:00Z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0x01010022EA9D7071C2D94CAC173C775147E389</vt:lpwstr>
  </property>
</Properties>
</file>